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1A" w:rsidRDefault="005E0B1A" w:rsidP="00921EBA">
      <w:pPr>
        <w:rPr>
          <w:rFonts w:ascii="Times New Roman" w:hAnsi="Times New Roman" w:cs="Times New Roman"/>
          <w:sz w:val="24"/>
        </w:rPr>
      </w:pPr>
    </w:p>
    <w:p w:rsidR="008441FD" w:rsidRDefault="006F19B5" w:rsidP="008441F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ZASADY SEGREGACJI W GMINIE RAJCZA</w:t>
      </w:r>
    </w:p>
    <w:p w:rsidR="008441FD" w:rsidRPr="008441FD" w:rsidRDefault="00F55946" w:rsidP="008441F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364490</wp:posOffset>
            </wp:positionV>
            <wp:extent cx="1115060" cy="1657350"/>
            <wp:effectExtent l="19050" t="0" r="8890" b="0"/>
            <wp:wrapThrough wrapText="bothSides">
              <wp:wrapPolygon edited="0">
                <wp:start x="-369" y="0"/>
                <wp:lineTo x="-369" y="21352"/>
                <wp:lineTo x="21772" y="21352"/>
                <wp:lineTo x="21772" y="0"/>
                <wp:lineTo x="-369" y="0"/>
              </wp:wrapPolygon>
            </wp:wrapThrough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850" w:rsidRPr="004A456F" w:rsidRDefault="005E0B1A" w:rsidP="00EB11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highlight w:val="yellow"/>
        </w:rPr>
      </w:pPr>
      <w:r w:rsidRPr="004A456F">
        <w:rPr>
          <w:rFonts w:ascii="Times New Roman" w:hAnsi="Times New Roman" w:cs="Times New Roman"/>
          <w:sz w:val="32"/>
          <w:highlight w:val="yellow"/>
        </w:rPr>
        <w:t>Worki żółte –</w:t>
      </w:r>
      <w:r w:rsidRPr="004A456F">
        <w:rPr>
          <w:rFonts w:ascii="Times New Roman" w:hAnsi="Times New Roman" w:cs="Times New Roman"/>
          <w:b/>
          <w:i/>
          <w:sz w:val="32"/>
          <w:highlight w:val="yellow"/>
        </w:rPr>
        <w:t xml:space="preserve"> </w:t>
      </w:r>
      <w:r w:rsidR="002E62F9" w:rsidRPr="004A456F">
        <w:rPr>
          <w:rFonts w:ascii="Times New Roman" w:hAnsi="Times New Roman" w:cs="Times New Roman"/>
          <w:b/>
          <w:i/>
          <w:sz w:val="32"/>
          <w:highlight w:val="yellow"/>
        </w:rPr>
        <w:t>SUROWCE WTÓRNE</w:t>
      </w:r>
      <w:r w:rsidRPr="004A456F">
        <w:rPr>
          <w:rFonts w:ascii="Times New Roman" w:hAnsi="Times New Roman" w:cs="Times New Roman"/>
          <w:sz w:val="32"/>
          <w:highlight w:val="yellow"/>
        </w:rPr>
        <w:t>,</w:t>
      </w:r>
    </w:p>
    <w:p w:rsidR="001929B1" w:rsidRPr="00643850" w:rsidRDefault="00643850" w:rsidP="00643850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Wrzucamy:</w:t>
      </w:r>
      <w:r w:rsidR="00623C07">
        <w:rPr>
          <w:rFonts w:ascii="Times New Roman" w:hAnsi="Times New Roman" w:cs="Times New Roman"/>
          <w:sz w:val="24"/>
        </w:rPr>
        <w:t xml:space="preserve">   </w:t>
      </w:r>
    </w:p>
    <w:p w:rsidR="001929B1" w:rsidRPr="00EB1108" w:rsidRDefault="005E0B1A" w:rsidP="00EB1108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261A0D">
        <w:rPr>
          <w:rFonts w:ascii="Times New Roman" w:hAnsi="Times New Roman" w:cs="Times New Roman"/>
          <w:b/>
          <w:sz w:val="24"/>
        </w:rPr>
        <w:t>Plastik</w:t>
      </w:r>
      <w:r w:rsidR="00261A0D">
        <w:rPr>
          <w:rFonts w:ascii="Times New Roman" w:hAnsi="Times New Roman" w:cs="Times New Roman"/>
          <w:b/>
          <w:sz w:val="24"/>
        </w:rPr>
        <w:t>:</w:t>
      </w:r>
      <w:r w:rsidRPr="00774CFC">
        <w:rPr>
          <w:rFonts w:ascii="Times New Roman" w:hAnsi="Times New Roman" w:cs="Times New Roman"/>
          <w:sz w:val="24"/>
        </w:rPr>
        <w:t xml:space="preserve"> butelki po napojach</w:t>
      </w:r>
      <w:r w:rsidR="00261A0D">
        <w:rPr>
          <w:rFonts w:ascii="Times New Roman" w:hAnsi="Times New Roman" w:cs="Times New Roman"/>
          <w:sz w:val="24"/>
        </w:rPr>
        <w:t>, płynach, nakrętki, p</w:t>
      </w:r>
      <w:r w:rsidRPr="00261A0D">
        <w:rPr>
          <w:rFonts w:ascii="Times New Roman" w:hAnsi="Times New Roman" w:cs="Times New Roman"/>
          <w:sz w:val="24"/>
        </w:rPr>
        <w:t xml:space="preserve">ojemniki po kosmetykach </w:t>
      </w:r>
      <w:r w:rsidR="001929B1">
        <w:rPr>
          <w:rFonts w:ascii="Times New Roman" w:hAnsi="Times New Roman" w:cs="Times New Roman"/>
          <w:sz w:val="24"/>
        </w:rPr>
        <w:t>(butelki typu PET)</w:t>
      </w:r>
      <w:r w:rsidRPr="00261A0D">
        <w:rPr>
          <w:rFonts w:ascii="Times New Roman" w:hAnsi="Times New Roman" w:cs="Times New Roman"/>
          <w:sz w:val="24"/>
        </w:rPr>
        <w:t>,</w:t>
      </w:r>
      <w:r w:rsidR="00261A0D">
        <w:rPr>
          <w:rFonts w:ascii="Times New Roman" w:hAnsi="Times New Roman" w:cs="Times New Roman"/>
          <w:sz w:val="24"/>
        </w:rPr>
        <w:t xml:space="preserve"> s</w:t>
      </w:r>
      <w:r w:rsidR="00261A0D" w:rsidRPr="00774CFC">
        <w:rPr>
          <w:rFonts w:ascii="Times New Roman" w:hAnsi="Times New Roman" w:cs="Times New Roman"/>
          <w:sz w:val="24"/>
        </w:rPr>
        <w:t xml:space="preserve">uche </w:t>
      </w:r>
      <w:r w:rsidR="00261A0D">
        <w:rPr>
          <w:rFonts w:ascii="Times New Roman" w:hAnsi="Times New Roman" w:cs="Times New Roman"/>
          <w:sz w:val="24"/>
        </w:rPr>
        <w:t xml:space="preserve">opakowania foliowe, </w:t>
      </w:r>
      <w:r w:rsidR="00261A0D" w:rsidRPr="00774CFC">
        <w:rPr>
          <w:rFonts w:ascii="Times New Roman" w:hAnsi="Times New Roman" w:cs="Times New Roman"/>
          <w:sz w:val="24"/>
        </w:rPr>
        <w:t>woreczki, reklamówki, opakowania po słodyczach</w:t>
      </w:r>
      <w:r w:rsidR="00261A0D">
        <w:rPr>
          <w:rFonts w:ascii="Times New Roman" w:hAnsi="Times New Roman" w:cs="Times New Roman"/>
          <w:sz w:val="24"/>
        </w:rPr>
        <w:t xml:space="preserve"> czy przekąskach, o</w:t>
      </w:r>
      <w:r w:rsidR="00261A0D" w:rsidRPr="00774CFC">
        <w:rPr>
          <w:rFonts w:ascii="Times New Roman" w:hAnsi="Times New Roman" w:cs="Times New Roman"/>
          <w:sz w:val="24"/>
        </w:rPr>
        <w:t>pakowania po jogurtach, śmietanie, produktach mlecznych</w:t>
      </w:r>
      <w:r w:rsidR="00261A0D">
        <w:rPr>
          <w:rFonts w:ascii="Times New Roman" w:hAnsi="Times New Roman" w:cs="Times New Roman"/>
          <w:sz w:val="24"/>
        </w:rPr>
        <w:t xml:space="preserve">, </w:t>
      </w:r>
      <w:r w:rsidR="00C2502A">
        <w:rPr>
          <w:rFonts w:ascii="Times New Roman" w:hAnsi="Times New Roman" w:cs="Times New Roman"/>
          <w:sz w:val="24"/>
        </w:rPr>
        <w:t>art. g</w:t>
      </w:r>
      <w:r w:rsidR="00261A0D">
        <w:rPr>
          <w:rFonts w:ascii="Times New Roman" w:hAnsi="Times New Roman" w:cs="Times New Roman"/>
          <w:sz w:val="24"/>
        </w:rPr>
        <w:t>ospodarstwa domowego z tworzyw sztucznych, doniczki plastikowe, styropian</w:t>
      </w:r>
      <w:r w:rsidR="001929B1">
        <w:rPr>
          <w:rFonts w:ascii="Times New Roman" w:hAnsi="Times New Roman" w:cs="Times New Roman"/>
          <w:sz w:val="24"/>
        </w:rPr>
        <w:t>.</w:t>
      </w:r>
    </w:p>
    <w:p w:rsidR="00261A0D" w:rsidRPr="00EB1108" w:rsidRDefault="00261A0D" w:rsidP="00EB1108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Metal: </w:t>
      </w:r>
      <w:r w:rsidR="005E0B1A" w:rsidRPr="00774CFC">
        <w:rPr>
          <w:rFonts w:ascii="Times New Roman" w:hAnsi="Times New Roman" w:cs="Times New Roman"/>
          <w:sz w:val="24"/>
        </w:rPr>
        <w:t>puszki po konserwach, puszki po napojach, pokrywki od słoików, zakrętki, drobne metalowe przedmioty</w:t>
      </w:r>
      <w:r w:rsidR="005E0B1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drobny złom żelazny.</w:t>
      </w:r>
    </w:p>
    <w:p w:rsidR="00261A0D" w:rsidRPr="00261A0D" w:rsidRDefault="00261A0D" w:rsidP="00261A0D">
      <w:pPr>
        <w:ind w:left="207"/>
        <w:jc w:val="both"/>
        <w:rPr>
          <w:rFonts w:ascii="Times New Roman" w:hAnsi="Times New Roman" w:cs="Times New Roman"/>
          <w:sz w:val="24"/>
        </w:rPr>
      </w:pPr>
      <w:r w:rsidRPr="00C2502A">
        <w:rPr>
          <w:rFonts w:ascii="Times New Roman" w:hAnsi="Times New Roman" w:cs="Times New Roman"/>
          <w:sz w:val="24"/>
          <w:u w:val="single"/>
        </w:rPr>
        <w:t>Wszystko powinno być oczyszczone z resztek</w:t>
      </w:r>
      <w:r w:rsidR="00F55946" w:rsidRPr="00C2502A">
        <w:rPr>
          <w:rFonts w:ascii="Times New Roman" w:hAnsi="Times New Roman" w:cs="Times New Roman"/>
          <w:sz w:val="24"/>
          <w:u w:val="single"/>
        </w:rPr>
        <w:t>,</w:t>
      </w:r>
      <w:r w:rsidRPr="00C2502A">
        <w:rPr>
          <w:rFonts w:ascii="Times New Roman" w:hAnsi="Times New Roman" w:cs="Times New Roman"/>
          <w:sz w:val="24"/>
          <w:u w:val="single"/>
        </w:rPr>
        <w:t xml:space="preserve"> </w:t>
      </w:r>
      <w:r w:rsidR="001929B1" w:rsidRPr="00C2502A">
        <w:rPr>
          <w:rFonts w:ascii="Times New Roman" w:hAnsi="Times New Roman" w:cs="Times New Roman"/>
          <w:sz w:val="24"/>
          <w:u w:val="single"/>
        </w:rPr>
        <w:t>a butelki zgniecione</w:t>
      </w:r>
      <w:r>
        <w:rPr>
          <w:rFonts w:ascii="Times New Roman" w:hAnsi="Times New Roman" w:cs="Times New Roman"/>
          <w:sz w:val="24"/>
        </w:rPr>
        <w:t>.</w:t>
      </w:r>
    </w:p>
    <w:p w:rsidR="005E0B1A" w:rsidRPr="00EB1108" w:rsidRDefault="005E0B1A" w:rsidP="005E0B1A">
      <w:pPr>
        <w:jc w:val="both"/>
        <w:rPr>
          <w:rFonts w:ascii="Times New Roman" w:hAnsi="Times New Roman" w:cs="Times New Roman"/>
          <w:sz w:val="24"/>
        </w:rPr>
      </w:pPr>
      <w:r w:rsidRPr="00EB1108">
        <w:rPr>
          <w:rFonts w:ascii="Times New Roman" w:hAnsi="Times New Roman" w:cs="Times New Roman"/>
          <w:b/>
          <w:sz w:val="24"/>
        </w:rPr>
        <w:t>Pamiętajmy aby nie wrzucać</w:t>
      </w:r>
      <w:r w:rsidRPr="00EB1108">
        <w:rPr>
          <w:rFonts w:ascii="Times New Roman" w:hAnsi="Times New Roman" w:cs="Times New Roman"/>
          <w:sz w:val="24"/>
        </w:rPr>
        <w:t xml:space="preserve">: zabrudzonych </w:t>
      </w:r>
      <w:r w:rsidR="00A0553C" w:rsidRPr="00EB1108">
        <w:rPr>
          <w:rFonts w:ascii="Times New Roman" w:hAnsi="Times New Roman" w:cs="Times New Roman"/>
          <w:sz w:val="24"/>
        </w:rPr>
        <w:t>opakowań, pojemników po farbach</w:t>
      </w:r>
      <w:r w:rsidRPr="00EB1108">
        <w:rPr>
          <w:rFonts w:ascii="Times New Roman" w:hAnsi="Times New Roman" w:cs="Times New Roman"/>
          <w:sz w:val="24"/>
        </w:rPr>
        <w:t>, olejach silnikowych</w:t>
      </w:r>
      <w:r w:rsidR="001A4A02" w:rsidRPr="00EB1108">
        <w:rPr>
          <w:rFonts w:ascii="Times New Roman" w:hAnsi="Times New Roman" w:cs="Times New Roman"/>
          <w:sz w:val="24"/>
        </w:rPr>
        <w:t xml:space="preserve">, zużytych baterii, przeterminowanych leków, części samochodowych </w:t>
      </w:r>
    </w:p>
    <w:p w:rsidR="00FF78C9" w:rsidRDefault="00FF78C9" w:rsidP="005E0B1A">
      <w:pPr>
        <w:jc w:val="both"/>
        <w:rPr>
          <w:rFonts w:ascii="Times New Roman" w:hAnsi="Times New Roman" w:cs="Times New Roman"/>
          <w:color w:val="C00000"/>
          <w:sz w:val="24"/>
          <w:u w:val="single"/>
        </w:rPr>
      </w:pPr>
    </w:p>
    <w:p w:rsidR="00FF78C9" w:rsidRPr="00774CFC" w:rsidRDefault="00F55946" w:rsidP="005E0B1A">
      <w:pPr>
        <w:jc w:val="both"/>
        <w:rPr>
          <w:rFonts w:ascii="Times New Roman" w:hAnsi="Times New Roman" w:cs="Times New Roman"/>
          <w:color w:val="C00000"/>
          <w:sz w:val="24"/>
          <w:u w:val="single"/>
        </w:rPr>
      </w:pPr>
      <w:r>
        <w:rPr>
          <w:rFonts w:ascii="Times New Roman" w:hAnsi="Times New Roman" w:cs="Times New Roman"/>
          <w:noProof/>
          <w:color w:val="C00000"/>
          <w:sz w:val="24"/>
          <w:u w:val="single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130810</wp:posOffset>
            </wp:positionV>
            <wp:extent cx="962025" cy="1600200"/>
            <wp:effectExtent l="19050" t="0" r="9525" b="0"/>
            <wp:wrapNone/>
            <wp:docPr id="1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600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850" w:rsidRPr="004A456F" w:rsidRDefault="004A456F" w:rsidP="006438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highlight w:val="green"/>
          <w:u w:val="single"/>
        </w:rPr>
      </w:pPr>
      <w:r w:rsidRPr="004A456F">
        <w:rPr>
          <w:rFonts w:ascii="Times New Roman" w:hAnsi="Times New Roman" w:cs="Times New Roman"/>
          <w:sz w:val="36"/>
          <w:highlight w:val="green"/>
        </w:rPr>
        <w:t>Worki zielone</w:t>
      </w:r>
      <w:r w:rsidR="005E0B1A" w:rsidRPr="004A456F">
        <w:rPr>
          <w:rFonts w:ascii="Times New Roman" w:hAnsi="Times New Roman" w:cs="Times New Roman"/>
          <w:sz w:val="36"/>
          <w:highlight w:val="green"/>
        </w:rPr>
        <w:t xml:space="preserve"> – </w:t>
      </w:r>
      <w:r w:rsidR="002E62F9" w:rsidRPr="004A456F">
        <w:rPr>
          <w:rFonts w:ascii="Times New Roman" w:hAnsi="Times New Roman" w:cs="Times New Roman"/>
          <w:b/>
          <w:i/>
          <w:sz w:val="36"/>
          <w:highlight w:val="green"/>
        </w:rPr>
        <w:t>SZKŁO</w:t>
      </w:r>
    </w:p>
    <w:p w:rsidR="00643850" w:rsidRPr="00C2502A" w:rsidRDefault="00643850" w:rsidP="00643850">
      <w:pPr>
        <w:rPr>
          <w:rFonts w:ascii="Times New Roman" w:hAnsi="Times New Roman" w:cs="Times New Roman"/>
          <w:sz w:val="24"/>
        </w:rPr>
      </w:pPr>
      <w:r w:rsidRPr="00C2502A">
        <w:rPr>
          <w:rFonts w:ascii="Times New Roman" w:hAnsi="Times New Roman" w:cs="Times New Roman"/>
          <w:sz w:val="24"/>
        </w:rPr>
        <w:t>Wrzucamy:</w:t>
      </w:r>
    </w:p>
    <w:p w:rsidR="008441FD" w:rsidRDefault="005E0B1A" w:rsidP="00261A0D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7D7823">
        <w:rPr>
          <w:rFonts w:ascii="Times New Roman" w:hAnsi="Times New Roman" w:cs="Times New Roman"/>
          <w:sz w:val="24"/>
        </w:rPr>
        <w:t>Butelki szklane po napojach</w:t>
      </w:r>
      <w:r>
        <w:rPr>
          <w:rFonts w:ascii="Times New Roman" w:hAnsi="Times New Roman" w:cs="Times New Roman"/>
          <w:sz w:val="24"/>
        </w:rPr>
        <w:t>,</w:t>
      </w:r>
      <w:r w:rsidRPr="007D7823">
        <w:rPr>
          <w:rFonts w:ascii="Times New Roman" w:hAnsi="Times New Roman" w:cs="Times New Roman"/>
          <w:sz w:val="24"/>
        </w:rPr>
        <w:t xml:space="preserve"> </w:t>
      </w:r>
    </w:p>
    <w:p w:rsidR="005E0B1A" w:rsidRDefault="00643850" w:rsidP="00261A0D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5E0B1A" w:rsidRPr="00261A0D">
        <w:rPr>
          <w:rFonts w:ascii="Times New Roman" w:hAnsi="Times New Roman" w:cs="Times New Roman"/>
          <w:sz w:val="24"/>
        </w:rPr>
        <w:t>łoiki po przetworach</w:t>
      </w:r>
      <w:r w:rsidR="00FF78C9" w:rsidRPr="00261A0D">
        <w:rPr>
          <w:rFonts w:ascii="Times New Roman" w:hAnsi="Times New Roman" w:cs="Times New Roman"/>
          <w:sz w:val="24"/>
        </w:rPr>
        <w:t>,</w:t>
      </w:r>
      <w:r w:rsidR="005E0B1A" w:rsidRPr="00261A0D">
        <w:rPr>
          <w:rFonts w:ascii="Times New Roman" w:hAnsi="Times New Roman" w:cs="Times New Roman"/>
          <w:sz w:val="24"/>
        </w:rPr>
        <w:t xml:space="preserve"> bez pokrywek,</w:t>
      </w:r>
      <w:r w:rsidR="008441FD">
        <w:rPr>
          <w:rFonts w:ascii="Times New Roman" w:hAnsi="Times New Roman" w:cs="Times New Roman"/>
          <w:sz w:val="24"/>
        </w:rPr>
        <w:t xml:space="preserve"> oczyszczone z resztek</w:t>
      </w:r>
      <w:r>
        <w:rPr>
          <w:rFonts w:ascii="Times New Roman" w:hAnsi="Times New Roman" w:cs="Times New Roman"/>
          <w:sz w:val="24"/>
        </w:rPr>
        <w:t>,</w:t>
      </w:r>
    </w:p>
    <w:p w:rsidR="00643850" w:rsidRPr="00261A0D" w:rsidRDefault="00643850" w:rsidP="00643850">
      <w:pPr>
        <w:pStyle w:val="Akapitzlist"/>
        <w:ind w:left="567"/>
        <w:jc w:val="both"/>
        <w:rPr>
          <w:rFonts w:ascii="Times New Roman" w:hAnsi="Times New Roman" w:cs="Times New Roman"/>
          <w:sz w:val="24"/>
        </w:rPr>
      </w:pPr>
    </w:p>
    <w:p w:rsidR="000824E5" w:rsidRPr="00EB1108" w:rsidRDefault="005E0B1A" w:rsidP="005E0B1A">
      <w:pPr>
        <w:jc w:val="both"/>
        <w:rPr>
          <w:rFonts w:ascii="Times New Roman" w:hAnsi="Times New Roman" w:cs="Times New Roman"/>
          <w:sz w:val="24"/>
        </w:rPr>
      </w:pPr>
      <w:r w:rsidRPr="00EB1108">
        <w:rPr>
          <w:rFonts w:ascii="Times New Roman" w:hAnsi="Times New Roman" w:cs="Times New Roman"/>
          <w:b/>
          <w:sz w:val="24"/>
        </w:rPr>
        <w:t>Pamiętajmy aby nie wrzucać:</w:t>
      </w:r>
      <w:r w:rsidRPr="00EB1108">
        <w:rPr>
          <w:rFonts w:ascii="Times New Roman" w:hAnsi="Times New Roman" w:cs="Times New Roman"/>
          <w:sz w:val="24"/>
        </w:rPr>
        <w:t xml:space="preserve"> rozbitego szkła, luster, porcelany, ceramiki, żarówek, s</w:t>
      </w:r>
      <w:r w:rsidR="00FF78C9" w:rsidRPr="00EB1108">
        <w:rPr>
          <w:rFonts w:ascii="Times New Roman" w:hAnsi="Times New Roman" w:cs="Times New Roman"/>
          <w:sz w:val="24"/>
        </w:rPr>
        <w:t>zkła okiennego, zniczy z resztką</w:t>
      </w:r>
      <w:r w:rsidRPr="00EB1108">
        <w:rPr>
          <w:rFonts w:ascii="Times New Roman" w:hAnsi="Times New Roman" w:cs="Times New Roman"/>
          <w:sz w:val="24"/>
        </w:rPr>
        <w:t xml:space="preserve"> wosku. </w:t>
      </w:r>
    </w:p>
    <w:p w:rsidR="004A456F" w:rsidRPr="004A456F" w:rsidRDefault="004A456F" w:rsidP="00F559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highlight w:val="cyan"/>
        </w:rPr>
      </w:pPr>
      <w:bookmarkStart w:id="0" w:name="_GoBack"/>
      <w:bookmarkEnd w:id="0"/>
      <w:r w:rsidRPr="004A456F">
        <w:rPr>
          <w:rFonts w:ascii="Times New Roman" w:hAnsi="Times New Roman" w:cs="Times New Roman"/>
          <w:sz w:val="36"/>
          <w:highlight w:val="cyan"/>
        </w:rPr>
        <w:t xml:space="preserve">Worki niebieskie – </w:t>
      </w:r>
      <w:r w:rsidRPr="004A456F">
        <w:rPr>
          <w:rFonts w:ascii="Times New Roman" w:hAnsi="Times New Roman" w:cs="Times New Roman"/>
          <w:i/>
          <w:sz w:val="36"/>
          <w:highlight w:val="cyan"/>
        </w:rPr>
        <w:t>PAPIER I MAKUTALTURA</w:t>
      </w:r>
    </w:p>
    <w:p w:rsidR="004A456F" w:rsidRPr="004A456F" w:rsidRDefault="004A456F" w:rsidP="004A456F">
      <w:pPr>
        <w:rPr>
          <w:rFonts w:ascii="Times New Roman" w:hAnsi="Times New Roman" w:cs="Times New Roman"/>
          <w:sz w:val="32"/>
        </w:rPr>
      </w:pPr>
      <w:r w:rsidRPr="00F55946"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73600" behindDoc="0" locked="0" layoutInCell="1" allowOverlap="1" wp14:anchorId="523CD4A7" wp14:editId="02B6F465">
            <wp:simplePos x="0" y="0"/>
            <wp:positionH relativeFrom="column">
              <wp:posOffset>4386580</wp:posOffset>
            </wp:positionH>
            <wp:positionV relativeFrom="paragraph">
              <wp:posOffset>605790</wp:posOffset>
            </wp:positionV>
            <wp:extent cx="1533525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66" y="21330"/>
                <wp:lineTo x="21466" y="0"/>
                <wp:lineTo x="0" y="0"/>
              </wp:wrapPolygon>
            </wp:wrapThrough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8C9" w:rsidRPr="00F55946" w:rsidRDefault="005E0B1A" w:rsidP="00F559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F55946">
        <w:rPr>
          <w:rFonts w:ascii="Times New Roman" w:hAnsi="Times New Roman" w:cs="Times New Roman"/>
          <w:sz w:val="36"/>
        </w:rPr>
        <w:t xml:space="preserve">Osobny pojemnik </w:t>
      </w:r>
      <w:r w:rsidR="00FF78C9" w:rsidRPr="00F55946">
        <w:rPr>
          <w:rFonts w:ascii="Times New Roman" w:hAnsi="Times New Roman" w:cs="Times New Roman"/>
          <w:sz w:val="32"/>
        </w:rPr>
        <w:t>–</w:t>
      </w:r>
      <w:r w:rsidRPr="00F55946">
        <w:rPr>
          <w:rFonts w:ascii="Times New Roman" w:hAnsi="Times New Roman" w:cs="Times New Roman"/>
          <w:sz w:val="36"/>
        </w:rPr>
        <w:t xml:space="preserve"> </w:t>
      </w:r>
      <w:r w:rsidR="002E62F9" w:rsidRPr="00F55946">
        <w:rPr>
          <w:rFonts w:ascii="Times New Roman" w:hAnsi="Times New Roman" w:cs="Times New Roman"/>
          <w:b/>
          <w:i/>
          <w:sz w:val="36"/>
        </w:rPr>
        <w:t>POPIÓŁ</w:t>
      </w:r>
    </w:p>
    <w:p w:rsidR="00FF78C9" w:rsidRPr="00FF78C9" w:rsidRDefault="00FF78C9" w:rsidP="00FF78C9">
      <w:pPr>
        <w:jc w:val="center"/>
        <w:rPr>
          <w:rFonts w:ascii="Times New Roman" w:hAnsi="Times New Roman" w:cs="Times New Roman"/>
          <w:sz w:val="24"/>
          <w:highlight w:val="darkGray"/>
        </w:rPr>
      </w:pPr>
    </w:p>
    <w:p w:rsidR="005E0B1A" w:rsidRPr="007D7823" w:rsidRDefault="00935E1F" w:rsidP="00C07352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Popiół </w:t>
      </w:r>
      <w:r w:rsidR="005E0B1A" w:rsidRPr="007D7823">
        <w:rPr>
          <w:rFonts w:ascii="Times New Roman" w:hAnsi="Times New Roman" w:cs="Times New Roman"/>
          <w:sz w:val="24"/>
        </w:rPr>
        <w:t>czysty, niezanieczyszczony innymi frakcjami</w:t>
      </w:r>
      <w:r w:rsidR="005E0B1A">
        <w:rPr>
          <w:rFonts w:ascii="Times New Roman" w:hAnsi="Times New Roman" w:cs="Times New Roman"/>
          <w:sz w:val="24"/>
        </w:rPr>
        <w:t>,</w:t>
      </w:r>
    </w:p>
    <w:p w:rsidR="00FF78C9" w:rsidRPr="00935E1F" w:rsidRDefault="005E0B1A" w:rsidP="005E0B1A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7D7823">
        <w:rPr>
          <w:rFonts w:ascii="Times New Roman" w:hAnsi="Times New Roman" w:cs="Times New Roman"/>
          <w:sz w:val="24"/>
        </w:rPr>
        <w:t xml:space="preserve">pamiętajmy o zaopatrzeniu się w odpowiedniej wielkości pojemniki, które powinny być dopasowana do potrzeb danego </w:t>
      </w:r>
      <w:r w:rsidRPr="007D7823">
        <w:rPr>
          <w:rFonts w:ascii="Times New Roman" w:hAnsi="Times New Roman" w:cs="Times New Roman"/>
          <w:sz w:val="24"/>
        </w:rPr>
        <w:lastRenderedPageBreak/>
        <w:t>gospodarstwa domowego gdyż odpad ten jest zbierany tylko raz w miesiącu w terminie odpadów segregowanych</w:t>
      </w:r>
      <w:r w:rsidR="00935E1F">
        <w:rPr>
          <w:rFonts w:ascii="Times New Roman" w:hAnsi="Times New Roman" w:cs="Times New Roman"/>
          <w:sz w:val="24"/>
        </w:rPr>
        <w:t>!</w:t>
      </w:r>
      <w:r w:rsidR="008441FD">
        <w:rPr>
          <w:rFonts w:ascii="Times New Roman" w:hAnsi="Times New Roman" w:cs="Times New Roman"/>
          <w:sz w:val="24"/>
        </w:rPr>
        <w:t xml:space="preserve"> Można również gromadzić popiół we workach.</w:t>
      </w:r>
      <w:r w:rsidR="00FA349D">
        <w:rPr>
          <w:rFonts w:ascii="Times New Roman" w:hAnsi="Times New Roman" w:cs="Times New Roman"/>
          <w:sz w:val="24"/>
        </w:rPr>
        <w:t xml:space="preserve"> Zwróćmy uwagę aby do pojemników czy workó</w:t>
      </w:r>
      <w:r w:rsidR="00F55946">
        <w:rPr>
          <w:rFonts w:ascii="Times New Roman" w:hAnsi="Times New Roman" w:cs="Times New Roman"/>
          <w:sz w:val="24"/>
        </w:rPr>
        <w:t>w</w:t>
      </w:r>
      <w:r w:rsidR="00FA349D">
        <w:rPr>
          <w:rFonts w:ascii="Times New Roman" w:hAnsi="Times New Roman" w:cs="Times New Roman"/>
          <w:sz w:val="24"/>
        </w:rPr>
        <w:t xml:space="preserve"> nie wrzucać gorącego popiołu</w:t>
      </w:r>
    </w:p>
    <w:p w:rsidR="00935E1F" w:rsidRPr="007D7823" w:rsidRDefault="00935E1F" w:rsidP="005E0B1A">
      <w:pPr>
        <w:jc w:val="both"/>
        <w:rPr>
          <w:rFonts w:ascii="Times New Roman" w:hAnsi="Times New Roman" w:cs="Times New Roman"/>
          <w:sz w:val="24"/>
        </w:rPr>
      </w:pPr>
    </w:p>
    <w:p w:rsidR="00A60226" w:rsidRPr="00F55946" w:rsidRDefault="00643850" w:rsidP="00F55946">
      <w:pPr>
        <w:rPr>
          <w:rFonts w:ascii="Times New Roman" w:hAnsi="Times New Roman" w:cs="Times New Roman"/>
          <w:b/>
          <w:sz w:val="36"/>
        </w:rPr>
      </w:pPr>
      <w:r w:rsidRPr="00F55946">
        <w:rPr>
          <w:rFonts w:ascii="Times New Roman" w:hAnsi="Times New Roman" w:cs="Times New Roman"/>
          <w:b/>
          <w:noProof/>
          <w:sz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347345</wp:posOffset>
            </wp:positionV>
            <wp:extent cx="1114425" cy="1400175"/>
            <wp:effectExtent l="19050" t="0" r="9525" b="0"/>
            <wp:wrapThrough wrapText="bothSides">
              <wp:wrapPolygon edited="0">
                <wp:start x="-369" y="0"/>
                <wp:lineTo x="-369" y="21453"/>
                <wp:lineTo x="21785" y="21453"/>
                <wp:lineTo x="21785" y="0"/>
                <wp:lineTo x="-369" y="0"/>
              </wp:wrapPolygon>
            </wp:wrapThrough>
            <wp:docPr id="1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B1A" w:rsidRPr="00F55946">
        <w:rPr>
          <w:rFonts w:ascii="Times New Roman" w:hAnsi="Times New Roman" w:cs="Times New Roman"/>
          <w:b/>
          <w:sz w:val="36"/>
        </w:rPr>
        <w:t>ODPADY ZMIESZANE – balast</w:t>
      </w:r>
    </w:p>
    <w:p w:rsidR="00A60226" w:rsidRPr="00A60226" w:rsidRDefault="00643850" w:rsidP="00A6022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113665</wp:posOffset>
            </wp:positionV>
            <wp:extent cx="1178560" cy="1190625"/>
            <wp:effectExtent l="19050" t="0" r="2540" b="0"/>
            <wp:wrapThrough wrapText="bothSides">
              <wp:wrapPolygon edited="0">
                <wp:start x="-349" y="0"/>
                <wp:lineTo x="-349" y="21427"/>
                <wp:lineTo x="21647" y="21427"/>
                <wp:lineTo x="21647" y="0"/>
                <wp:lineTo x="-349" y="0"/>
              </wp:wrapPolygon>
            </wp:wrapThrough>
            <wp:docPr id="1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B1A" w:rsidRPr="007D7823" w:rsidRDefault="008441FD" w:rsidP="005E0B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Gromadzone mogą być w kubłach bądź w workach. </w:t>
      </w:r>
      <w:r w:rsidR="005E0B1A" w:rsidRPr="007D7823">
        <w:rPr>
          <w:rFonts w:ascii="Times New Roman" w:hAnsi="Times New Roman" w:cs="Times New Roman"/>
          <w:sz w:val="24"/>
        </w:rPr>
        <w:t>Starajmy się aby odpadów zmieszanych było jak najmniej  i były to tylko te rzeczy, których nie da się zebrać selektywnie</w:t>
      </w:r>
      <w:r w:rsidR="00F55946">
        <w:rPr>
          <w:rFonts w:ascii="Times New Roman" w:hAnsi="Times New Roman" w:cs="Times New Roman"/>
          <w:sz w:val="24"/>
        </w:rPr>
        <w:t xml:space="preserve"> oraz te które</w:t>
      </w:r>
      <w:r w:rsidR="00A0553C">
        <w:rPr>
          <w:rFonts w:ascii="Times New Roman" w:hAnsi="Times New Roman" w:cs="Times New Roman"/>
          <w:sz w:val="24"/>
        </w:rPr>
        <w:t xml:space="preserve"> nie zagrażają środowisku</w:t>
      </w:r>
      <w:r w:rsidR="005E0B1A" w:rsidRPr="007D7823">
        <w:rPr>
          <w:rFonts w:ascii="Times New Roman" w:hAnsi="Times New Roman" w:cs="Times New Roman"/>
          <w:sz w:val="24"/>
        </w:rPr>
        <w:t>, m in.:</w:t>
      </w:r>
    </w:p>
    <w:p w:rsidR="005E0B1A" w:rsidRPr="007D7823" w:rsidRDefault="005E0B1A" w:rsidP="006F19B5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7D7823">
        <w:rPr>
          <w:rFonts w:ascii="Times New Roman" w:hAnsi="Times New Roman" w:cs="Times New Roman"/>
          <w:sz w:val="24"/>
        </w:rPr>
        <w:t>zabrudzone</w:t>
      </w:r>
      <w:r w:rsidR="00FA349D">
        <w:rPr>
          <w:rFonts w:ascii="Times New Roman" w:hAnsi="Times New Roman" w:cs="Times New Roman"/>
          <w:sz w:val="24"/>
        </w:rPr>
        <w:t xml:space="preserve"> i tłuste</w:t>
      </w:r>
      <w:r w:rsidRPr="007D7823">
        <w:rPr>
          <w:rFonts w:ascii="Times New Roman" w:hAnsi="Times New Roman" w:cs="Times New Roman"/>
          <w:sz w:val="24"/>
        </w:rPr>
        <w:t xml:space="preserve"> tworzywa sztuczne</w:t>
      </w:r>
      <w:r w:rsidR="00FA349D">
        <w:rPr>
          <w:rFonts w:ascii="Times New Roman" w:hAnsi="Times New Roman" w:cs="Times New Roman"/>
          <w:sz w:val="24"/>
        </w:rPr>
        <w:t xml:space="preserve"> oraz</w:t>
      </w:r>
      <w:r w:rsidR="00A0553C">
        <w:rPr>
          <w:rFonts w:ascii="Times New Roman" w:hAnsi="Times New Roman" w:cs="Times New Roman"/>
          <w:sz w:val="24"/>
        </w:rPr>
        <w:t xml:space="preserve"> papiery,</w:t>
      </w:r>
    </w:p>
    <w:p w:rsidR="005E0B1A" w:rsidRPr="007D7823" w:rsidRDefault="005E0B1A" w:rsidP="006F19B5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7D7823">
        <w:rPr>
          <w:rFonts w:ascii="Times New Roman" w:hAnsi="Times New Roman" w:cs="Times New Roman"/>
          <w:sz w:val="24"/>
        </w:rPr>
        <w:t>pampersy, odpady higieniczne</w:t>
      </w:r>
      <w:r>
        <w:rPr>
          <w:rFonts w:ascii="Times New Roman" w:hAnsi="Times New Roman" w:cs="Times New Roman"/>
          <w:sz w:val="24"/>
        </w:rPr>
        <w:t>,</w:t>
      </w:r>
    </w:p>
    <w:p w:rsidR="005E0B1A" w:rsidRPr="00A0553C" w:rsidRDefault="005E0B1A" w:rsidP="00A0553C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7D7823">
        <w:rPr>
          <w:rFonts w:ascii="Times New Roman" w:hAnsi="Times New Roman" w:cs="Times New Roman"/>
          <w:sz w:val="24"/>
        </w:rPr>
        <w:t>potłuczone szkło, lustro, porcelana, ceramika, doniczki</w:t>
      </w:r>
      <w:r>
        <w:rPr>
          <w:rFonts w:ascii="Times New Roman" w:hAnsi="Times New Roman" w:cs="Times New Roman"/>
          <w:sz w:val="24"/>
        </w:rPr>
        <w:t>,</w:t>
      </w:r>
    </w:p>
    <w:p w:rsidR="005E0B1A" w:rsidRDefault="005E0B1A" w:rsidP="006F19B5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</w:rPr>
      </w:pPr>
      <w:r w:rsidRPr="007D7823">
        <w:rPr>
          <w:rFonts w:ascii="Times New Roman" w:hAnsi="Times New Roman" w:cs="Times New Roman"/>
          <w:sz w:val="24"/>
        </w:rPr>
        <w:t>zabawki</w:t>
      </w:r>
      <w:r>
        <w:rPr>
          <w:rFonts w:ascii="Times New Roman" w:hAnsi="Times New Roman" w:cs="Times New Roman"/>
          <w:sz w:val="24"/>
        </w:rPr>
        <w:t>.</w:t>
      </w:r>
    </w:p>
    <w:p w:rsidR="00F55946" w:rsidRDefault="00F55946" w:rsidP="006F19B5">
      <w:pPr>
        <w:pStyle w:val="Akapitzlist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itp.</w:t>
      </w:r>
    </w:p>
    <w:p w:rsidR="00FF78C9" w:rsidRPr="00FF78C9" w:rsidRDefault="00FF78C9" w:rsidP="00FF78C9">
      <w:pPr>
        <w:jc w:val="both"/>
        <w:rPr>
          <w:rFonts w:ascii="Times New Roman" w:hAnsi="Times New Roman" w:cs="Times New Roman"/>
          <w:sz w:val="24"/>
        </w:rPr>
      </w:pPr>
    </w:p>
    <w:p w:rsidR="005E0B1A" w:rsidRPr="002E62F9" w:rsidRDefault="005E0B1A" w:rsidP="00F55946">
      <w:pPr>
        <w:rPr>
          <w:rFonts w:ascii="Times New Roman" w:hAnsi="Times New Roman" w:cs="Times New Roman"/>
          <w:b/>
          <w:color w:val="00B050"/>
          <w:sz w:val="32"/>
        </w:rPr>
      </w:pPr>
      <w:r w:rsidRPr="002E62F9">
        <w:rPr>
          <w:rFonts w:ascii="Times New Roman" w:hAnsi="Times New Roman" w:cs="Times New Roman"/>
          <w:b/>
          <w:color w:val="00B050"/>
          <w:sz w:val="32"/>
        </w:rPr>
        <w:t>ODPADY ZIELONE</w:t>
      </w:r>
    </w:p>
    <w:p w:rsidR="005E0B1A" w:rsidRDefault="00A0553C" w:rsidP="005E0B1A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Każdy</w:t>
      </w:r>
      <w:r w:rsidR="005E0B1A" w:rsidRPr="007D7823">
        <w:rPr>
          <w:rFonts w:ascii="Times New Roman" w:hAnsi="Times New Roman" w:cs="Times New Roman"/>
          <w:sz w:val="24"/>
        </w:rPr>
        <w:t xml:space="preserve"> z nas ma możliwość zagospodarowania miejsca w ogródku na kompostownik</w:t>
      </w:r>
      <w:r>
        <w:rPr>
          <w:rFonts w:ascii="Times New Roman" w:hAnsi="Times New Roman" w:cs="Times New Roman"/>
          <w:sz w:val="24"/>
        </w:rPr>
        <w:t xml:space="preserve"> gdzie może składować „odpady zielone”</w:t>
      </w:r>
      <w:r w:rsidR="005E0B1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O</w:t>
      </w:r>
      <w:r w:rsidR="005E0B1A" w:rsidRPr="007D7823">
        <w:rPr>
          <w:rFonts w:ascii="Times New Roman" w:hAnsi="Times New Roman" w:cs="Times New Roman"/>
          <w:sz w:val="24"/>
        </w:rPr>
        <w:t xml:space="preserve">bierki po warzywach i owocach, skorupki po jajkach, woreczki po herbacie, trawa zielona, liście i gałęzie,  </w:t>
      </w:r>
      <w:r w:rsidR="005E0B1A" w:rsidRPr="00774CFC">
        <w:rPr>
          <w:rFonts w:ascii="Times New Roman" w:hAnsi="Times New Roman" w:cs="Times New Roman"/>
          <w:sz w:val="24"/>
          <w:u w:val="single"/>
        </w:rPr>
        <w:t xml:space="preserve">w przyszłości </w:t>
      </w:r>
      <w:r w:rsidR="005E0B1A">
        <w:rPr>
          <w:rFonts w:ascii="Times New Roman" w:hAnsi="Times New Roman" w:cs="Times New Roman"/>
          <w:sz w:val="24"/>
          <w:u w:val="single"/>
        </w:rPr>
        <w:t>można</w:t>
      </w:r>
      <w:r w:rsidR="005E0B1A" w:rsidRPr="00774CFC">
        <w:rPr>
          <w:rFonts w:ascii="Times New Roman" w:hAnsi="Times New Roman" w:cs="Times New Roman"/>
          <w:sz w:val="24"/>
          <w:u w:val="single"/>
        </w:rPr>
        <w:t xml:space="preserve"> wykorzystać ponownie jako nawóz. </w:t>
      </w:r>
    </w:p>
    <w:p w:rsidR="005E0B1A" w:rsidRDefault="005E0B1A" w:rsidP="005E0B1A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3032E7" w:rsidRPr="00E177B6" w:rsidRDefault="003032E7" w:rsidP="005E0B1A">
      <w:pPr>
        <w:jc w:val="both"/>
        <w:rPr>
          <w:rFonts w:ascii="Times New Roman" w:hAnsi="Times New Roman" w:cs="Times New Roman"/>
          <w:b/>
          <w:sz w:val="24"/>
        </w:rPr>
      </w:pPr>
      <w:r w:rsidRPr="00E177B6">
        <w:rPr>
          <w:rFonts w:ascii="Times New Roman" w:hAnsi="Times New Roman" w:cs="Times New Roman"/>
          <w:b/>
          <w:sz w:val="24"/>
        </w:rPr>
        <w:t>Inne odpady</w:t>
      </w:r>
      <w:r w:rsidR="00017BE8">
        <w:rPr>
          <w:rFonts w:ascii="Times New Roman" w:hAnsi="Times New Roman" w:cs="Times New Roman"/>
          <w:b/>
          <w:sz w:val="24"/>
        </w:rPr>
        <w:t>:</w:t>
      </w:r>
    </w:p>
    <w:p w:rsidR="005E0B1A" w:rsidRPr="003574B0" w:rsidRDefault="003032E7" w:rsidP="00EB11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390912">
        <w:rPr>
          <w:rFonts w:ascii="Times New Roman" w:hAnsi="Times New Roman" w:cs="Times New Roman"/>
          <w:sz w:val="24"/>
          <w:szCs w:val="24"/>
        </w:rPr>
        <w:t>W ramach opłaty istnieje możliwość oddania odpadów wielkogabarytowych tj.: meble, wykładziny, dywany, okna, sprzęt AGD i RTV oraz opony do samochodów osobowych, nie dotyczy odpadów budowla</w:t>
      </w:r>
      <w:r w:rsidR="00E177B6">
        <w:rPr>
          <w:rFonts w:ascii="Times New Roman" w:hAnsi="Times New Roman" w:cs="Times New Roman"/>
          <w:sz w:val="24"/>
          <w:szCs w:val="24"/>
        </w:rPr>
        <w:t>nych (papa, eternit, gruz itp.).</w:t>
      </w:r>
      <w:r w:rsidRPr="00390912">
        <w:rPr>
          <w:rFonts w:ascii="Times New Roman" w:hAnsi="Times New Roman" w:cs="Times New Roman"/>
          <w:sz w:val="24"/>
          <w:szCs w:val="24"/>
        </w:rPr>
        <w:t xml:space="preserve"> </w:t>
      </w:r>
      <w:r w:rsidR="00E177B6">
        <w:rPr>
          <w:rFonts w:ascii="Times New Roman" w:hAnsi="Times New Roman" w:cs="Times New Roman"/>
          <w:sz w:val="24"/>
          <w:szCs w:val="24"/>
        </w:rPr>
        <w:t>Raz do roku organizowana jest zbiórka w ustalonym wcześniej terminie podanym do wiadomości publicznej.</w:t>
      </w:r>
      <w:r w:rsidR="005E0B1A" w:rsidRPr="007D7823">
        <w:rPr>
          <w:rFonts w:ascii="Times New Roman" w:hAnsi="Times New Roman" w:cs="Times New Roman"/>
          <w:i/>
          <w:color w:val="C00000"/>
          <w:sz w:val="24"/>
        </w:rPr>
        <w:t xml:space="preserve"> </w:t>
      </w:r>
    </w:p>
    <w:p w:rsidR="005E0B1A" w:rsidRPr="00235C9B" w:rsidRDefault="005E0B1A" w:rsidP="005E0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C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B1A" w:rsidRDefault="005E0B1A" w:rsidP="005E0B1A"/>
    <w:p w:rsidR="005E0B1A" w:rsidRDefault="005E0B1A" w:rsidP="005E0B1A">
      <w:pPr>
        <w:jc w:val="center"/>
        <w:rPr>
          <w:b/>
          <w:bCs/>
        </w:rPr>
      </w:pPr>
    </w:p>
    <w:p w:rsidR="005E0B1A" w:rsidRDefault="005E0B1A" w:rsidP="005E0B1A"/>
    <w:p w:rsidR="005E0B1A" w:rsidRDefault="005E0B1A">
      <w:r>
        <w:lastRenderedPageBreak/>
        <w:t xml:space="preserve"> </w:t>
      </w:r>
    </w:p>
    <w:sectPr w:rsidR="005E0B1A" w:rsidSect="003574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8B17B09"/>
    <w:multiLevelType w:val="hybridMultilevel"/>
    <w:tmpl w:val="3F5E8036"/>
    <w:lvl w:ilvl="0" w:tplc="22F8D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54C6E"/>
    <w:multiLevelType w:val="hybridMultilevel"/>
    <w:tmpl w:val="97AAF2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0D0514"/>
    <w:multiLevelType w:val="hybridMultilevel"/>
    <w:tmpl w:val="5B1CD4F0"/>
    <w:lvl w:ilvl="0" w:tplc="99420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816DD"/>
    <w:multiLevelType w:val="hybridMultilevel"/>
    <w:tmpl w:val="A4DE4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F7E75"/>
    <w:multiLevelType w:val="hybridMultilevel"/>
    <w:tmpl w:val="2056F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442696"/>
    <w:multiLevelType w:val="hybridMultilevel"/>
    <w:tmpl w:val="F1889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B83C50"/>
    <w:multiLevelType w:val="hybridMultilevel"/>
    <w:tmpl w:val="1834D9E2"/>
    <w:lvl w:ilvl="0" w:tplc="8E4C6D44">
      <w:start w:val="1"/>
      <w:numFmt w:val="bullet"/>
      <w:lvlText w:val="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5300F"/>
    <w:multiLevelType w:val="hybridMultilevel"/>
    <w:tmpl w:val="C7104AB2"/>
    <w:lvl w:ilvl="0" w:tplc="8E4C6D44">
      <w:start w:val="1"/>
      <w:numFmt w:val="bullet"/>
      <w:lvlText w:val="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8673C"/>
    <w:multiLevelType w:val="hybridMultilevel"/>
    <w:tmpl w:val="49220B48"/>
    <w:lvl w:ilvl="0" w:tplc="8E4C6D44">
      <w:start w:val="1"/>
      <w:numFmt w:val="bullet"/>
      <w:lvlText w:val="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7130C"/>
    <w:multiLevelType w:val="hybridMultilevel"/>
    <w:tmpl w:val="162E67B8"/>
    <w:lvl w:ilvl="0" w:tplc="C6DC64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1A"/>
    <w:rsid w:val="00017BE8"/>
    <w:rsid w:val="000824E5"/>
    <w:rsid w:val="0008697E"/>
    <w:rsid w:val="000A2979"/>
    <w:rsid w:val="0010035F"/>
    <w:rsid w:val="001929B1"/>
    <w:rsid w:val="001A4A02"/>
    <w:rsid w:val="00261A0D"/>
    <w:rsid w:val="002A3CA1"/>
    <w:rsid w:val="002E62F9"/>
    <w:rsid w:val="003032E7"/>
    <w:rsid w:val="003475A2"/>
    <w:rsid w:val="00474375"/>
    <w:rsid w:val="004A456F"/>
    <w:rsid w:val="004B0A72"/>
    <w:rsid w:val="004C0FC6"/>
    <w:rsid w:val="00513FDB"/>
    <w:rsid w:val="00554004"/>
    <w:rsid w:val="005A573D"/>
    <w:rsid w:val="005E0B1A"/>
    <w:rsid w:val="00623C07"/>
    <w:rsid w:val="00643850"/>
    <w:rsid w:val="00660FCD"/>
    <w:rsid w:val="006E1CF7"/>
    <w:rsid w:val="006F19B5"/>
    <w:rsid w:val="00764642"/>
    <w:rsid w:val="0077449E"/>
    <w:rsid w:val="00825E1E"/>
    <w:rsid w:val="008441FD"/>
    <w:rsid w:val="00921EBA"/>
    <w:rsid w:val="00935E1F"/>
    <w:rsid w:val="00A0553C"/>
    <w:rsid w:val="00A60226"/>
    <w:rsid w:val="00AB62AA"/>
    <w:rsid w:val="00B81211"/>
    <w:rsid w:val="00BF055B"/>
    <w:rsid w:val="00C07352"/>
    <w:rsid w:val="00C2502A"/>
    <w:rsid w:val="00D908B7"/>
    <w:rsid w:val="00E177B6"/>
    <w:rsid w:val="00EB1108"/>
    <w:rsid w:val="00EC7FC3"/>
    <w:rsid w:val="00F55946"/>
    <w:rsid w:val="00FA349D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E0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F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B1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E0B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5E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0B1A"/>
    <w:rPr>
      <w:b/>
      <w:bCs/>
    </w:rPr>
  </w:style>
  <w:style w:type="paragraph" w:customStyle="1" w:styleId="Zawartotabeli">
    <w:name w:val="Zawartość tabeli"/>
    <w:basedOn w:val="Normalny"/>
    <w:rsid w:val="005E0B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22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C0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E0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F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B1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E0B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5E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0B1A"/>
    <w:rPr>
      <w:b/>
      <w:bCs/>
    </w:rPr>
  </w:style>
  <w:style w:type="paragraph" w:customStyle="1" w:styleId="Zawartotabeli">
    <w:name w:val="Zawartość tabeli"/>
    <w:basedOn w:val="Normalny"/>
    <w:rsid w:val="005E0B1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22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C0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90380-87E9-4943-A4D5-99484688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RAJCZA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sabina</cp:lastModifiedBy>
  <cp:revision>2</cp:revision>
  <dcterms:created xsi:type="dcterms:W3CDTF">2019-09-11T12:33:00Z</dcterms:created>
  <dcterms:modified xsi:type="dcterms:W3CDTF">2019-09-11T12:33:00Z</dcterms:modified>
</cp:coreProperties>
</file>