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F6" w:rsidRPr="00F602F6" w:rsidRDefault="00F602F6" w:rsidP="00F602F6">
      <w:pPr>
        <w:spacing w:before="100" w:beforeAutospacing="1" w:after="240"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Rajcza: Zakup i dostawa opału w sezonie grzewczym 2013/2014</w:t>
      </w:r>
      <w:r w:rsidRPr="00F602F6">
        <w:rPr>
          <w:rFonts w:ascii="Times New Roman" w:eastAsia="Times New Roman" w:hAnsi="Times New Roman" w:cs="Times New Roman"/>
          <w:sz w:val="24"/>
          <w:szCs w:val="24"/>
          <w:lang w:eastAsia="pl-PL"/>
        </w:rPr>
        <w:br/>
      </w:r>
      <w:r w:rsidRPr="00F602F6">
        <w:rPr>
          <w:rFonts w:ascii="Times New Roman" w:eastAsia="Times New Roman" w:hAnsi="Times New Roman" w:cs="Times New Roman"/>
          <w:b/>
          <w:bCs/>
          <w:sz w:val="24"/>
          <w:szCs w:val="24"/>
          <w:lang w:eastAsia="pl-PL"/>
        </w:rPr>
        <w:t>Numer ogłoszenia: 289616 - 2013; data zamieszczenia: 23.07.2013</w:t>
      </w:r>
      <w:r w:rsidRPr="00F602F6">
        <w:rPr>
          <w:rFonts w:ascii="Times New Roman" w:eastAsia="Times New Roman" w:hAnsi="Times New Roman" w:cs="Times New Roman"/>
          <w:sz w:val="24"/>
          <w:szCs w:val="24"/>
          <w:lang w:eastAsia="pl-PL"/>
        </w:rPr>
        <w:br/>
        <w:t>OGŁOSZENIE O ZAMÓWIENIU - dostawy</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Zamieszczanie ogłoszenia:</w:t>
      </w:r>
      <w:r w:rsidRPr="00F602F6">
        <w:rPr>
          <w:rFonts w:ascii="Times New Roman" w:eastAsia="Times New Roman" w:hAnsi="Times New Roman" w:cs="Times New Roman"/>
          <w:sz w:val="24"/>
          <w:szCs w:val="24"/>
          <w:lang w:eastAsia="pl-PL"/>
        </w:rPr>
        <w:t xml:space="preserve"> obowiązkowe.</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Ogłoszenie dotyczy:</w:t>
      </w:r>
      <w:r w:rsidRPr="00F602F6">
        <w:rPr>
          <w:rFonts w:ascii="Times New Roman" w:eastAsia="Times New Roman" w:hAnsi="Times New Roman" w:cs="Times New Roman"/>
          <w:sz w:val="24"/>
          <w:szCs w:val="24"/>
          <w:lang w:eastAsia="pl-PL"/>
        </w:rPr>
        <w:t xml:space="preserve"> zamówienia publicznego.</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SEKCJA I: ZAMAWIAJĄCY</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 1) NAZWA I ADRES:</w:t>
      </w:r>
      <w:r w:rsidRPr="00F602F6">
        <w:rPr>
          <w:rFonts w:ascii="Times New Roman" w:eastAsia="Times New Roman" w:hAnsi="Times New Roman" w:cs="Times New Roman"/>
          <w:sz w:val="24"/>
          <w:szCs w:val="24"/>
          <w:lang w:eastAsia="pl-PL"/>
        </w:rPr>
        <w:t xml:space="preserve"> Urząd Gminy Rajcza , ul. Górska 1, 34-370 Rajcza, woj. śląskie, tel. 33 8643155 w. 33, faks 33 8643887.</w:t>
      </w:r>
    </w:p>
    <w:p w:rsidR="00F602F6" w:rsidRPr="00F602F6" w:rsidRDefault="00F602F6" w:rsidP="00F602F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Adres strony internetowej zamawiającego:</w:t>
      </w:r>
      <w:r w:rsidRPr="00F602F6">
        <w:rPr>
          <w:rFonts w:ascii="Times New Roman" w:eastAsia="Times New Roman" w:hAnsi="Times New Roman" w:cs="Times New Roman"/>
          <w:sz w:val="24"/>
          <w:szCs w:val="24"/>
          <w:lang w:eastAsia="pl-PL"/>
        </w:rPr>
        <w:t xml:space="preserve"> www.rajcza.com.pl</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 2) RODZAJ ZAMAWIAJĄCEGO:</w:t>
      </w:r>
      <w:r w:rsidRPr="00F602F6">
        <w:rPr>
          <w:rFonts w:ascii="Times New Roman" w:eastAsia="Times New Roman" w:hAnsi="Times New Roman" w:cs="Times New Roman"/>
          <w:sz w:val="24"/>
          <w:szCs w:val="24"/>
          <w:lang w:eastAsia="pl-PL"/>
        </w:rPr>
        <w:t xml:space="preserve"> Administracja samorządowa.</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SEKCJA II: PRZEDMIOT ZAMÓWIENIA</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II.1) OKREŚLENIE PRZEDMIOTU ZAMÓWIENIA</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II.1.1) Nazwa nadana zamówieniu przez zamawiającego:</w:t>
      </w:r>
      <w:r w:rsidRPr="00F602F6">
        <w:rPr>
          <w:rFonts w:ascii="Times New Roman" w:eastAsia="Times New Roman" w:hAnsi="Times New Roman" w:cs="Times New Roman"/>
          <w:sz w:val="24"/>
          <w:szCs w:val="24"/>
          <w:lang w:eastAsia="pl-PL"/>
        </w:rPr>
        <w:t xml:space="preserve"> Zakup i dostawa opału w sezonie grzewczym 2013/2014.</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II.1.2) Rodzaj zamówienia:</w:t>
      </w:r>
      <w:r w:rsidRPr="00F602F6">
        <w:rPr>
          <w:rFonts w:ascii="Times New Roman" w:eastAsia="Times New Roman" w:hAnsi="Times New Roman" w:cs="Times New Roman"/>
          <w:sz w:val="24"/>
          <w:szCs w:val="24"/>
          <w:lang w:eastAsia="pl-PL"/>
        </w:rPr>
        <w:t xml:space="preserve"> dostawy.</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II.1.4) Określenie przedmiotu oraz wielkości lub zakresu zamówienia:</w:t>
      </w:r>
      <w:r w:rsidRPr="00F602F6">
        <w:rPr>
          <w:rFonts w:ascii="Times New Roman" w:eastAsia="Times New Roman" w:hAnsi="Times New Roman" w:cs="Times New Roman"/>
          <w:sz w:val="24"/>
          <w:szCs w:val="24"/>
          <w:lang w:eastAsia="pl-PL"/>
        </w:rPr>
        <w:t xml:space="preserve"> Zakup i dostawa następujących rodzajów opału: I . węgiel kamienny w sortymencie /grubym/ kostki I, typ 31.2 o wartości opałowej powyżej 25 MJ/kg, zawartość popiołu poniżej 9,0 %, zawartość siarki całkowitej poniżej 0,80 % w ilości ogółem 58 ton, II. węgiel kamienny w sortymencie /grubym/ orzech I, typ 31 lub 32 o wartości opałowej powyżej 25 MJ/kg, zawartość popiołu poniżej 9,0%, zawartość siarki całkowitej poniżej 0,80% w ilości ogółem 36 ton, III. węgiel groszek II - ekologiczny - przeznaczony do automatycznych kotłowni retortowych, luzem, typ 31 lub 32.1 (spiekanie RI poniżej 10), granulacja od 5 - 20 mm, wartość opałowa powyżej 26 MJ/kg,, zawartość popiołu do 5 %, zawartość siarki poniżej 0,6 %, temperatura topienia popiołu powyżej 1250 stp. C , temperatura spiekania popiołu powyżej 1100 stp. C, zawartość wilgoci do 5%, niskie pęcznienie węgla (węgiel nie powinien zlepiać się podczas spalania), średnia do wysokiej zawartości części lotnych od 28 -40 % w ilości ogółem 385 ton, IV. miał I węgla kamiennego wzbogacony, typ 31.2, o wartości opałowej powyżej 25 MJ/kg, granulacja do 25 mm, wilgotność do 9%, zawartość popiołu poniżej 10%, zawartość siarki 0,8 % w ilości ogółem 3 tony, V. muł w ilości ogółem 11 ton., VI. węgiel kamienny - groszek , typ 31.2, o wymaganych parametrach opału: granulacja od 5 - 25 mm., wilgotność do 9%, zawartość popiołu do 10%, o wartości opałowej powyżej 24 MJ/kg w ilości ogółem 20 ton z przeznaczeniem dla gimnazjum , szkół podstawowych, przedszkoli , Gminy Rajcza, OSP i GOK. Miejsca składowania opału ujęte są w Załączniku nr 6 do specyfikacji istotnych warunków zamówienia. Całość dostawy winna być zrealizowana zgodnie z dokumentacją </w:t>
      </w:r>
      <w:r w:rsidRPr="00F602F6">
        <w:rPr>
          <w:rFonts w:ascii="Times New Roman" w:eastAsia="Times New Roman" w:hAnsi="Times New Roman" w:cs="Times New Roman"/>
          <w:sz w:val="24"/>
          <w:szCs w:val="24"/>
          <w:lang w:eastAsia="pl-PL"/>
        </w:rPr>
        <w:lastRenderedPageBreak/>
        <w:t xml:space="preserve">przetargową będącą w posiadaniu Urzędu Gminy i w uzgodnieniu z Zamawiającym parametrów jakościowych poszczególnych rodzajów opału. UWAGA ! Wymagana jest rytmiczność i sukcesywność dostaw oraz bezwzględne dotrzymanie parametrów jakościowych opału. Terminy dostaw i wielkości poszczególnych partii opału do uzgodnienia z kierownikami placówek, W tym: Do budynków: komunalnego w Soli i </w:t>
      </w:r>
      <w:proofErr w:type="spellStart"/>
      <w:r w:rsidRPr="00F602F6">
        <w:rPr>
          <w:rFonts w:ascii="Times New Roman" w:eastAsia="Times New Roman" w:hAnsi="Times New Roman" w:cs="Times New Roman"/>
          <w:sz w:val="24"/>
          <w:szCs w:val="24"/>
          <w:lang w:eastAsia="pl-PL"/>
        </w:rPr>
        <w:t>Kiczorze</w:t>
      </w:r>
      <w:proofErr w:type="spellEnd"/>
      <w:r w:rsidRPr="00F602F6">
        <w:rPr>
          <w:rFonts w:ascii="Times New Roman" w:eastAsia="Times New Roman" w:hAnsi="Times New Roman" w:cs="Times New Roman"/>
          <w:sz w:val="24"/>
          <w:szCs w:val="24"/>
          <w:lang w:eastAsia="pl-PL"/>
        </w:rPr>
        <w:t xml:space="preserve"> należy dowozić opał sukcesywnie, co miesiąc po 3 tony, do budynku Hali sportowej w Rajczy poz. Nr 2 zał. Nr 6 do SIWZ (do dowozu 50 ton groszku ekologicznego) należy dowozić opał sukcesywnie w czterech transzach oraz do pomieszczeń przedszkola przy hali sportowej, budynku przedszkola, ośrodka zdrowia, biblioteki i sołtysówki - poz. 11 zał. Nr 6 do SIWZ /40 ton groszku ekologicznego/ należy dowozić opał sukcesywnie w czterech transzach - ilości ton w zależności od potrzeb, po uzgodnieniu z kierownikiem danej placówki - w okresie grzewczym ! UWAGA II Do budynków takich jak : Zespół Szkół w Zwardoniu, budynek komunalny w </w:t>
      </w:r>
      <w:proofErr w:type="spellStart"/>
      <w:r w:rsidRPr="00F602F6">
        <w:rPr>
          <w:rFonts w:ascii="Times New Roman" w:eastAsia="Times New Roman" w:hAnsi="Times New Roman" w:cs="Times New Roman"/>
          <w:sz w:val="24"/>
          <w:szCs w:val="24"/>
          <w:lang w:eastAsia="pl-PL"/>
        </w:rPr>
        <w:t>Kiczorze</w:t>
      </w:r>
      <w:proofErr w:type="spellEnd"/>
      <w:r w:rsidRPr="00F602F6">
        <w:rPr>
          <w:rFonts w:ascii="Times New Roman" w:eastAsia="Times New Roman" w:hAnsi="Times New Roman" w:cs="Times New Roman"/>
          <w:sz w:val="24"/>
          <w:szCs w:val="24"/>
          <w:lang w:eastAsia="pl-PL"/>
        </w:rPr>
        <w:t>, Szkoła Podstawowa w Soli, budynek: GOK, remiza OSP, sala środowiskowa (A/a/) w Rajczy oraz Przedszkole w Soli, opał należy dowozić samochodami o ładowności do 10 ton z uwagi na utrudniony dojazd do w/w budynków ! UWAGA III 1. Dostawa bez wcześniejszego dostarczenia świadectwa jakości od producenta/dostawcy opału nie zostanie przyjęta. 2. Przy każdej dostawie wymagana jest W-z (zawierająca ilość dostarczonego opału). 3. Transport bez W-z będzie odesłany..</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II.1.5) przewiduje się udzielenie zamówień uzupełniających:</w:t>
      </w:r>
    </w:p>
    <w:p w:rsidR="00F602F6" w:rsidRPr="00F602F6" w:rsidRDefault="00F602F6" w:rsidP="00F602F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Określenie przedmiotu oraz wielkości lub zakresu zamówień uzupełniających</w:t>
      </w:r>
      <w:r w:rsidRPr="00F602F6">
        <w:rPr>
          <w:rFonts w:ascii="Times New Roman" w:eastAsia="Times New Roman" w:hAnsi="Times New Roman" w:cs="Times New Roman"/>
          <w:sz w:val="24"/>
          <w:szCs w:val="24"/>
          <w:lang w:eastAsia="pl-PL"/>
        </w:rPr>
        <w:t xml:space="preserve"> </w:t>
      </w:r>
    </w:p>
    <w:p w:rsidR="00F602F6" w:rsidRPr="00F602F6" w:rsidRDefault="00F602F6" w:rsidP="00F602F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Zamawiający dopuszcza możliwość udzielenia zamówienia uzupełniającego w wysokości nie więcej niż 20% wartości zamówienia podstawowego i polegających na powtórzeniu tego samego zamówienia, zgodnie z przesłankami ujętymi w art. 67 ust. 1 pkt. 7 Prawa zamówień publicznych. Zostaną one udzielone w przypadku, gdy zaistnieje uzasadniona potrzeba rozszerzenia przedmiotu zamówienia oraz zapewnione zostaną środki finansowe.</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II.1.6) Wspólny Słownik Zamówień (CPV):</w:t>
      </w:r>
      <w:r w:rsidRPr="00F602F6">
        <w:rPr>
          <w:rFonts w:ascii="Times New Roman" w:eastAsia="Times New Roman" w:hAnsi="Times New Roman" w:cs="Times New Roman"/>
          <w:sz w:val="24"/>
          <w:szCs w:val="24"/>
          <w:lang w:eastAsia="pl-PL"/>
        </w:rPr>
        <w:t xml:space="preserve"> 09.11.12.10-5.</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II.1.7) Czy dopuszcza się złożenie oferty częściowej:</w:t>
      </w:r>
      <w:r w:rsidRPr="00F602F6">
        <w:rPr>
          <w:rFonts w:ascii="Times New Roman" w:eastAsia="Times New Roman" w:hAnsi="Times New Roman" w:cs="Times New Roman"/>
          <w:sz w:val="24"/>
          <w:szCs w:val="24"/>
          <w:lang w:eastAsia="pl-PL"/>
        </w:rPr>
        <w:t xml:space="preserve"> nie.</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II.1.8) Czy dopuszcza się złożenie oferty wariantowej:</w:t>
      </w:r>
      <w:r w:rsidRPr="00F602F6">
        <w:rPr>
          <w:rFonts w:ascii="Times New Roman" w:eastAsia="Times New Roman" w:hAnsi="Times New Roman" w:cs="Times New Roman"/>
          <w:sz w:val="24"/>
          <w:szCs w:val="24"/>
          <w:lang w:eastAsia="pl-PL"/>
        </w:rPr>
        <w:t xml:space="preserve"> nie.</w:t>
      </w:r>
    </w:p>
    <w:p w:rsidR="00F602F6" w:rsidRPr="00F602F6" w:rsidRDefault="00F602F6" w:rsidP="00F602F6">
      <w:pPr>
        <w:spacing w:after="0" w:line="240" w:lineRule="auto"/>
        <w:rPr>
          <w:rFonts w:ascii="Times New Roman" w:eastAsia="Times New Roman" w:hAnsi="Times New Roman" w:cs="Times New Roman"/>
          <w:sz w:val="24"/>
          <w:szCs w:val="24"/>
          <w:lang w:eastAsia="pl-PL"/>
        </w:rPr>
      </w:pP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II.2) CZAS TRWANIA ZAMÓWIENIA LUB TERMIN WYKONANIA:</w:t>
      </w:r>
      <w:r w:rsidRPr="00F602F6">
        <w:rPr>
          <w:rFonts w:ascii="Times New Roman" w:eastAsia="Times New Roman" w:hAnsi="Times New Roman" w:cs="Times New Roman"/>
          <w:sz w:val="24"/>
          <w:szCs w:val="24"/>
          <w:lang w:eastAsia="pl-PL"/>
        </w:rPr>
        <w:t xml:space="preserve"> Zakończenie: 30.09.2013.</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SEKCJA III: INFORMACJE O CHARAKTERZE PRAWNYM, EKONOMICZNYM, FINANSOWYM I TECHNICZNYM</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III.1) WADIUM</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Informacja na temat wadium:</w:t>
      </w:r>
      <w:r w:rsidRPr="00F602F6">
        <w:rPr>
          <w:rFonts w:ascii="Times New Roman" w:eastAsia="Times New Roman" w:hAnsi="Times New Roman" w:cs="Times New Roman"/>
          <w:sz w:val="24"/>
          <w:szCs w:val="24"/>
          <w:lang w:eastAsia="pl-PL"/>
        </w:rPr>
        <w:t xml:space="preserve"> nie jest wymagane</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lastRenderedPageBreak/>
        <w:t>III.2) ZALICZKI</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F602F6" w:rsidRPr="00F602F6" w:rsidRDefault="00F602F6" w:rsidP="00F602F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602F6" w:rsidRPr="00F602F6" w:rsidRDefault="00F602F6" w:rsidP="00F602F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Opis sposobu dokonywania oceny spełniania tego warunku</w:t>
      </w:r>
    </w:p>
    <w:p w:rsidR="00F602F6" w:rsidRPr="00F602F6" w:rsidRDefault="00F602F6" w:rsidP="00F602F6">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Zamawiający nie precyzuje w tym zakresie szczegółowych wymagań.</w:t>
      </w:r>
    </w:p>
    <w:p w:rsidR="00F602F6" w:rsidRPr="00F602F6" w:rsidRDefault="00F602F6" w:rsidP="00F602F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III.3.2) Wiedza i doświadczenie</w:t>
      </w:r>
    </w:p>
    <w:p w:rsidR="00F602F6" w:rsidRPr="00F602F6" w:rsidRDefault="00F602F6" w:rsidP="00F602F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Opis sposobu dokonywania oceny spełniania tego warunku</w:t>
      </w:r>
    </w:p>
    <w:p w:rsidR="00F602F6" w:rsidRPr="00F602F6" w:rsidRDefault="00F602F6" w:rsidP="00F602F6">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Na potwierdzenie spełniania w/w warunku wykonawcy przedstawią : - wykażą i udokumentują na podstawie wykazu zrealizowanych dostaw, iż w okresie ostatnich trzech lat przed upływem terminu składania ofert, a jeżeli okres prowadzenia działalności jest krótszy - w tym okresie zrealizowali co najmniej jedną dostawę opału - o podobnym zakresie (wg wykazu miejsc składowania - ilości) wraz z podaniem wartości, daty i miejsca wykonania dostawy i podmiotu na rzecz którego dostawa była wykonana lub jest wykonywana oraz załączą dokument potwierdzający, że dostawa ta została wykonana należycie (referencje, protokoły zdawczo - odbiorcze). Dowodem, o którym mowa wyżej jest poświadczenie (załącznik nr 3 do specyfikacji), - Zamawiający wymaga aby w wykazie zrealizowanych dostaw Wykonawca wskazał także co najmniej jedną dostawę (w ramach jednej umowy) o zakresie podobnym do przedmiotu zamówienia na kwotę brutto nie mniejszą niż 250 000,00 zł brutto oraz załączył dokument, dowód, że dostawa ta została wykonana lub jest wykonywana należycie - (załącznik nr 3 do specyfikacji).</w:t>
      </w:r>
    </w:p>
    <w:p w:rsidR="00F602F6" w:rsidRPr="00F602F6" w:rsidRDefault="00F602F6" w:rsidP="00F602F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III.3.3) Potencjał techniczny</w:t>
      </w:r>
    </w:p>
    <w:p w:rsidR="00F602F6" w:rsidRPr="00F602F6" w:rsidRDefault="00F602F6" w:rsidP="00F602F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Opis sposobu dokonywania oceny spełniania tego warunku</w:t>
      </w:r>
    </w:p>
    <w:p w:rsidR="00F602F6" w:rsidRPr="00F602F6" w:rsidRDefault="00F602F6" w:rsidP="00F602F6">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Zamawiający nie precyzuje w tym zakresie szczegółowych wymagań.</w:t>
      </w:r>
    </w:p>
    <w:p w:rsidR="00F602F6" w:rsidRPr="00F602F6" w:rsidRDefault="00F602F6" w:rsidP="00F602F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III.3.4) Osoby zdolne do wykonania zamówienia</w:t>
      </w:r>
    </w:p>
    <w:p w:rsidR="00F602F6" w:rsidRPr="00F602F6" w:rsidRDefault="00F602F6" w:rsidP="00F602F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Opis sposobu dokonywania oceny spełniania tego warunku</w:t>
      </w:r>
    </w:p>
    <w:p w:rsidR="00F602F6" w:rsidRPr="00F602F6" w:rsidRDefault="00F602F6" w:rsidP="00F602F6">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Zamawiający nie precyzuje w tym zakresie szczegółowych wymagań</w:t>
      </w:r>
    </w:p>
    <w:p w:rsidR="00F602F6" w:rsidRPr="00F602F6" w:rsidRDefault="00F602F6" w:rsidP="00F602F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III.3.5) Sytuacja ekonomiczna i finansowa</w:t>
      </w:r>
    </w:p>
    <w:p w:rsidR="00F602F6" w:rsidRPr="00F602F6" w:rsidRDefault="00F602F6" w:rsidP="00F602F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Opis sposobu dokonywania oceny spełniania tego warunku</w:t>
      </w:r>
    </w:p>
    <w:p w:rsidR="00F602F6" w:rsidRPr="00F602F6" w:rsidRDefault="00F602F6" w:rsidP="00F602F6">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Zamawiający nie precyzuje w tym zakresie szczegółowych wymagań</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602F6" w:rsidRPr="00F602F6" w:rsidRDefault="00F602F6" w:rsidP="00F602F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F602F6" w:rsidRPr="00F602F6" w:rsidRDefault="00F602F6" w:rsidP="00F602F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określenie dostaw lub usług, których dotyczy obowiązek wskazania przez wykonawcę w wykazie lub złożenia poświadczeń, w tym informacja o dostawach lub usługach niewykonanych lub wykonanych nienależycie</w:t>
      </w:r>
      <w:r w:rsidRPr="00F602F6">
        <w:rPr>
          <w:rFonts w:ascii="Times New Roman" w:eastAsia="Times New Roman" w:hAnsi="Times New Roman" w:cs="Times New Roman"/>
          <w:sz w:val="24"/>
          <w:szCs w:val="24"/>
          <w:lang w:eastAsia="pl-PL"/>
        </w:rPr>
        <w:br/>
        <w:t xml:space="preserve">Zamawiający wymaga aby w wykazie zrealizowanych dostaw Wykonawca wskazał także co najmniej jedną dostawę (w ramach jednej umowy) o zakresie podobnym do przedmiotu zamówienia na kwotę brutto nie mniejszą niż 250 000,00 zł brutto oraz załączył dokument, dowód, że dostawa ta została wykonana lub jest wykonywana należycie - (załącznik nr 3 do specyfikacji). Dowodami, o których mowa powyżej, są: a) poświadczenie (uwaga: w odniesieniu do nadal wykonywanych dostaw lub usług) - poświadczenie powinno być wydane nie wcześniej niż na 3 miesiące prze upływem terminu składania ofert) - referencje, protokoły zdawczo-odbiorcze, b) oświadczenie wykonawcy - jeżeli z uzasadnionych przyczyn o obiektywnym charakterze wykonawca nie jest w stanie uzyskać poświadczenia o którym mowa w </w:t>
      </w:r>
      <w:proofErr w:type="spellStart"/>
      <w:r w:rsidRPr="00F602F6">
        <w:rPr>
          <w:rFonts w:ascii="Times New Roman" w:eastAsia="Times New Roman" w:hAnsi="Times New Roman" w:cs="Times New Roman"/>
          <w:sz w:val="24"/>
          <w:szCs w:val="24"/>
          <w:lang w:eastAsia="pl-PL"/>
        </w:rPr>
        <w:t>ppkt</w:t>
      </w:r>
      <w:proofErr w:type="spellEnd"/>
      <w:r w:rsidRPr="00F602F6">
        <w:rPr>
          <w:rFonts w:ascii="Times New Roman" w:eastAsia="Times New Roman" w:hAnsi="Times New Roman" w:cs="Times New Roman"/>
          <w:sz w:val="24"/>
          <w:szCs w:val="24"/>
          <w:lang w:eastAsia="pl-PL"/>
        </w:rPr>
        <w:t>. a). W przypadku Wykonawców wspólnie ubiegających się o udzielenie zamówienia dokument ten/ dokumenty te składa przynajmniej jeden z Wykonawców.;</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602F6" w:rsidRPr="00F602F6" w:rsidRDefault="00F602F6" w:rsidP="00F602F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 xml:space="preserve">oświadczenie o braku podstaw do wykluczenia; </w:t>
      </w:r>
    </w:p>
    <w:p w:rsidR="00F602F6" w:rsidRPr="00F602F6" w:rsidRDefault="00F602F6" w:rsidP="00F602F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F602F6" w:rsidRPr="00F602F6" w:rsidRDefault="00F602F6" w:rsidP="00F602F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lastRenderedPageBreak/>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F602F6" w:rsidRPr="00F602F6" w:rsidRDefault="00F602F6" w:rsidP="00F602F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F602F6" w:rsidRPr="00F602F6" w:rsidRDefault="00F602F6" w:rsidP="00F602F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III.4.3) Dokumenty podmiotów zagranicznych</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III.4.3.1) dokument wystawiony w kraju, w którym ma siedzibę lub miejsce zamieszkania potwierdzający, że:</w:t>
      </w:r>
    </w:p>
    <w:p w:rsidR="00F602F6" w:rsidRPr="00F602F6" w:rsidRDefault="00F602F6" w:rsidP="00F602F6">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F602F6" w:rsidRPr="00F602F6" w:rsidRDefault="00F602F6" w:rsidP="00F602F6">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F602F6" w:rsidRPr="00F602F6" w:rsidRDefault="00F602F6" w:rsidP="00F602F6">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III.4.4) Dokumenty dotyczące przynależności do tej samej grupy kapitałowej</w:t>
      </w:r>
    </w:p>
    <w:p w:rsidR="00F602F6" w:rsidRPr="00F602F6" w:rsidRDefault="00F602F6" w:rsidP="00F602F6">
      <w:pPr>
        <w:numPr>
          <w:ilvl w:val="0"/>
          <w:numId w:val="9"/>
        </w:numPr>
        <w:spacing w:before="100" w:beforeAutospacing="1" w:after="18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F602F6" w:rsidRPr="00F602F6" w:rsidRDefault="00F602F6" w:rsidP="00F602F6">
      <w:pPr>
        <w:spacing w:after="0" w:line="240" w:lineRule="auto"/>
        <w:rPr>
          <w:rFonts w:ascii="Times New Roman" w:eastAsia="Times New Roman" w:hAnsi="Times New Roman" w:cs="Times New Roman"/>
          <w:sz w:val="24"/>
          <w:szCs w:val="24"/>
          <w:lang w:eastAsia="pl-PL"/>
        </w:rPr>
      </w:pP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F602F6" w:rsidRPr="00F602F6" w:rsidRDefault="00F602F6" w:rsidP="00F602F6">
      <w:pPr>
        <w:numPr>
          <w:ilvl w:val="0"/>
          <w:numId w:val="10"/>
        </w:numPr>
        <w:spacing w:after="0" w:line="240" w:lineRule="auto"/>
        <w:ind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inne dokumenty</w:t>
      </w:r>
    </w:p>
    <w:p w:rsidR="00F602F6" w:rsidRPr="00F602F6" w:rsidRDefault="00F602F6" w:rsidP="00F602F6">
      <w:pPr>
        <w:spacing w:after="0" w:line="240" w:lineRule="auto"/>
        <w:ind w:left="720" w:right="300"/>
        <w:jc w:val="both"/>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1.Wykonawca w celu potwierdzenia, że oferowany przez niego opał - poszczególne asortymenty - spełniają wymagania stawiane przez Zamawiającego, powinien załączyć do oferty świadectwo jakości od producenta/dostawcy oferowanego opału, świadczące o spełnieniu minimalnych wymaganych przez Zamawiającego parametrów bądź inne dokumenty określające parametry oferowanego opału. Z załączonych dokumentów powinny wynikać informacje o wszystkich parametrach wymaganych przez Zamawiającego i określonych w niniejszej SIWZ. 2.Wykonawca może polegać na wiedzy i doświadczeniu, potencjale technicznym osobach zdolnych do wykonania zamówienia lub zdolnościach finansowych innych podmiotów, niezależnie od charakteru prawnego łączących go z innymi stosunków. Wykonawca w takiej sytuacji zobowiązany jest udowodnić zmawiającemu, iż będzie dysponował zasobami niezbędnymi do realizacji zamówienia, w szczególności przedstawiając w tym celu pisemne zobowiązanie tych podmiotów do oddania mu do dyspozycji niezbędnych zasobów na okres korzystania z nich przy wykonywaniu zamówienia. Uwaga: Jeżeli wykonawca, wykazując spełnienie warunków, o których mowa w art.22 ust.1 ustawy, polega na zasobach innych podmiotów określonych w art.26 ust.2b ustawy, a podmioty te będą uczestniczyły w realizacji zamówienia lub jego części, muszą one załączyć do oferty dokumenty wymienione w pkt. 2 Rozdz. IV SIWZ. W przypadku oferty składanej przez wykonawców ubiegających się wspólnie o udzielenie zamówienia publicznego, dokumenty potwierdzające, że wykonawca nie podlega wykluczeniu składa każdy z wykonawców oddzielnie.</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III.6) INNE DOKUMENTY</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Inne dokumenty niewymienione w pkt III.4) albo w pkt III.5)</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 xml:space="preserve">Pozostałe oświadczenia i dokumenty: a) Wypełniony i podpisany Formularz ofertowy (Załącznik Nr 1 do SIWZ) zawierający m.in.: - oświadczenie o zapoznaniu się ze Specyfikacją Istotnych Warunków Zamówienia wraz ze wszystkimi załącznikami (w tym projektu umowy) i przyjęciu ich bez zastrzeżeń oraz o uznaniu się za związanymi określonymi w niej postanowieniami i zasadami postępowania, - oświadczenie o przyjęciu: </w:t>
      </w:r>
      <w:r w:rsidRPr="00F602F6">
        <w:rPr>
          <w:rFonts w:ascii="Times New Roman" w:eastAsia="Times New Roman" w:hAnsi="Times New Roman" w:cs="Times New Roman"/>
          <w:sz w:val="24"/>
          <w:szCs w:val="24"/>
          <w:lang w:eastAsia="pl-PL"/>
        </w:rPr>
        <w:lastRenderedPageBreak/>
        <w:t xml:space="preserve">terminu płatności i terminu związania ofertą, - oświadczenie, iż wykonają przedmiot zamówienia w terminie: od dnia 20.08.2013 r. do dnia 30.09. 2013 roku, za wyjątkiem: budynku komunalnego w Soli i </w:t>
      </w:r>
      <w:proofErr w:type="spellStart"/>
      <w:r w:rsidRPr="00F602F6">
        <w:rPr>
          <w:rFonts w:ascii="Times New Roman" w:eastAsia="Times New Roman" w:hAnsi="Times New Roman" w:cs="Times New Roman"/>
          <w:sz w:val="24"/>
          <w:szCs w:val="24"/>
          <w:lang w:eastAsia="pl-PL"/>
        </w:rPr>
        <w:t>Kiczorze</w:t>
      </w:r>
      <w:proofErr w:type="spellEnd"/>
      <w:r w:rsidRPr="00F602F6">
        <w:rPr>
          <w:rFonts w:ascii="Times New Roman" w:eastAsia="Times New Roman" w:hAnsi="Times New Roman" w:cs="Times New Roman"/>
          <w:sz w:val="24"/>
          <w:szCs w:val="24"/>
          <w:lang w:eastAsia="pl-PL"/>
        </w:rPr>
        <w:t>, gdzie opal należy dostarczać sukcesywnie, po 3 tony miesięcznie, do budynku Hali sportowej w Rajczy poz. Nr 2 zał. Nr 6 do SIWZ (do dowozu 50 ton groszku ekologicznego) należy dowozić opał sukcesywnie w czterech transzach oraz do pomieszczeń przedszkola przy hali sportowej, budynku przedszkola, ośrodka zdrowia, biblioteki i sołtysówki - poz. 11 zał. Nr 6 do SIWZ (40 ton groszku ekologicznego) należy dowozić opał sukcesywnie w czterech transzach - ilości ton w zależności od potrzeb, po uzgodnieniu z kierownikiem danej placówki - w okresie grzewczym. - oświadczenie, iż akceptujemy zawarty w specyfikacji istotnych warunków zamówienia projekt umowy (parafujemy + pieczątka) i zobowiązujemy się w przypadku wyboru naszej oferty do podpisania umowy z Zamawiającym w miejscu i terminie przez niego określonym, b) W przypadku złożenia oferty przez wykonawców wspólnie ubiegających się o udzielenie zamówienia - Pełnomocnictwo do reprezentowania wykonawców w niniejszym postępowaniu albo reprezentowania w postępowaniu i zawarcia umowy w sprawie zamówienia publicznego, Pełnomocnictwo udzielane osobom podpisującym dokumenty ofertowe, o ile prawo do reprezentowania wykonawcy w powyższym zakresie nie wynika wprost z dokumentów rejestrowych. Pełnomocnictwo składa się w oryginale lub kopi poświadczonej notarialnie.</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SEKCJA IV: PROCEDURA</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IV.1) TRYB UDZIELENIA ZAMÓWIENIA</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IV.1.1) Tryb udzielenia zamówienia:</w:t>
      </w:r>
      <w:r w:rsidRPr="00F602F6">
        <w:rPr>
          <w:rFonts w:ascii="Times New Roman" w:eastAsia="Times New Roman" w:hAnsi="Times New Roman" w:cs="Times New Roman"/>
          <w:sz w:val="24"/>
          <w:szCs w:val="24"/>
          <w:lang w:eastAsia="pl-PL"/>
        </w:rPr>
        <w:t xml:space="preserve"> przetarg nieograniczony.</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IV.2) KRYTERIA OCENY OFERT</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 xml:space="preserve">IV.2.1) Kryteria oceny ofert: </w:t>
      </w:r>
      <w:r w:rsidRPr="00F602F6">
        <w:rPr>
          <w:rFonts w:ascii="Times New Roman" w:eastAsia="Times New Roman" w:hAnsi="Times New Roman" w:cs="Times New Roman"/>
          <w:sz w:val="24"/>
          <w:szCs w:val="24"/>
          <w:lang w:eastAsia="pl-PL"/>
        </w:rPr>
        <w:t>najniższa cena.</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IV.3) ZMIANA UMOWY</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Dopuszczalne zmiany postanowień umowy oraz określenie warunków zmian</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sz w:val="24"/>
          <w:szCs w:val="24"/>
          <w:lang w:eastAsia="pl-PL"/>
        </w:rPr>
        <w:t xml:space="preserve">Istotne postanowienia umowy zawarte zostały w Załączniku Nr 5 do SIWZ. Zamawiający przewiduje możliwość dokonania zmian postanowień zawartej umowy w stosunku do treści oferty, na podstawie której dokonano wyboru Wykonawcy, jeżeli zajdzie którykolwiek z niżej wymienionych warunków: 1.Zmiany danych teleadresowych, osób wykonujących zamówienie. 2. Zmian podwykonawcy, przy pomocy, którego Wykonawca realizuje przedmiot umowy - na wniosek Wykonawcy w postaci pisemnej zgody Zamawiającego. 3. Rozszerzenie zakresu podwykonawstwa w porównaniu do wskazanego w ofercie Wykonawcy - na wniosek Wykonawcy w postaci pisemnej zgody Zamawiającego. 4. Zmiany terminu wykonania umowy o czas opóźnienia, jeżeli takie opóźnienie wystąpi lub będzie miało wpływ </w:t>
      </w:r>
      <w:r w:rsidRPr="00F602F6">
        <w:rPr>
          <w:rFonts w:ascii="Times New Roman" w:eastAsia="Times New Roman" w:hAnsi="Times New Roman" w:cs="Times New Roman"/>
          <w:sz w:val="24"/>
          <w:szCs w:val="24"/>
          <w:lang w:eastAsia="pl-PL"/>
        </w:rPr>
        <w:lastRenderedPageBreak/>
        <w:t>na wykonanie przedmiotu umowy w przypadku: a) siły wyższej, b) innych zdarzeń o charakterze obiektywnym, niezależnych od stron, którym nie można było zapobiec przy zachowaniu należytej staranności- na wniosek Zamawiającego lub Wykonawcy w postaci pisemnej zgody Zamawiającego. 5. Nie stanowi zmiany umowy w rozumieniu art. 144 Ustawy zmiana danych związanych z obsługą administracyjno-organizacyjną umowy (np. zmiana konta bankowego). 6. zmiany terminu wykonania umowy o czas opóźnienia jeżeli takie opóźnienie wystąpi lub będzie miało wpływ na wykonanie przedmiotu umowy w przypadku zaistnienia przerw w jej wykonaniu z przyczyn niezależnych od wykonawcy. 7. Zmiany ceny brutto - w przypadku zmiany obowiązującej stawki podatku VAT. 8. Zmiany zasad dokonywania odbioru. 9. Gdy zmiany treści umowy są korzystne dla Zamawiającego. 10. Wystąpienia zamówień dodatkowych. Zmiany zawartej umowy wymagają pisemnego uzasadnienia sporządzonego przez komisję powołaną przez Zamawiającego, w skład której wejdzie przedstawiciel Zamawiającego (w tym: dyrektorzy poszczególnych szkół) i przedstawiciel Wykonawcy, zatwierdzonego przez Zamawiającego.</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IV.4) INFORMACJE ADMINISTRACYJNE</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IV.4.1)</w:t>
      </w:r>
      <w:r w:rsidRPr="00F602F6">
        <w:rPr>
          <w:rFonts w:ascii="Times New Roman" w:eastAsia="Times New Roman" w:hAnsi="Times New Roman" w:cs="Times New Roman"/>
          <w:sz w:val="24"/>
          <w:szCs w:val="24"/>
          <w:lang w:eastAsia="pl-PL"/>
        </w:rPr>
        <w:t> </w:t>
      </w:r>
      <w:r w:rsidRPr="00F602F6">
        <w:rPr>
          <w:rFonts w:ascii="Times New Roman" w:eastAsia="Times New Roman" w:hAnsi="Times New Roman" w:cs="Times New Roman"/>
          <w:b/>
          <w:bCs/>
          <w:sz w:val="24"/>
          <w:szCs w:val="24"/>
          <w:lang w:eastAsia="pl-PL"/>
        </w:rPr>
        <w:t>Adres strony internetowej, na której jest dostępna specyfikacja istotnych warunków zamówienia:</w:t>
      </w:r>
      <w:r w:rsidRPr="00F602F6">
        <w:rPr>
          <w:rFonts w:ascii="Times New Roman" w:eastAsia="Times New Roman" w:hAnsi="Times New Roman" w:cs="Times New Roman"/>
          <w:sz w:val="24"/>
          <w:szCs w:val="24"/>
          <w:lang w:eastAsia="pl-PL"/>
        </w:rPr>
        <w:t xml:space="preserve"> www.rajcza.com.pl</w:t>
      </w:r>
      <w:r w:rsidRPr="00F602F6">
        <w:rPr>
          <w:rFonts w:ascii="Times New Roman" w:eastAsia="Times New Roman" w:hAnsi="Times New Roman" w:cs="Times New Roman"/>
          <w:sz w:val="24"/>
          <w:szCs w:val="24"/>
          <w:lang w:eastAsia="pl-PL"/>
        </w:rPr>
        <w:br/>
      </w:r>
      <w:r w:rsidRPr="00F602F6">
        <w:rPr>
          <w:rFonts w:ascii="Times New Roman" w:eastAsia="Times New Roman" w:hAnsi="Times New Roman" w:cs="Times New Roman"/>
          <w:b/>
          <w:bCs/>
          <w:sz w:val="24"/>
          <w:szCs w:val="24"/>
          <w:lang w:eastAsia="pl-PL"/>
        </w:rPr>
        <w:t>Specyfikację istotnych warunków zamówienia można uzyskać pod adresem:</w:t>
      </w:r>
      <w:r w:rsidRPr="00F602F6">
        <w:rPr>
          <w:rFonts w:ascii="Times New Roman" w:eastAsia="Times New Roman" w:hAnsi="Times New Roman" w:cs="Times New Roman"/>
          <w:sz w:val="24"/>
          <w:szCs w:val="24"/>
          <w:lang w:eastAsia="pl-PL"/>
        </w:rPr>
        <w:t xml:space="preserve"> Gmina Rajcza, ul. Górska 1, kod 34-370 Rajcza, pokój nr 24, III piętro.</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IV.4.4) Termin składania wniosków o dopuszczenie do udziału w postępowaniu lub ofert:</w:t>
      </w:r>
      <w:r w:rsidRPr="00F602F6">
        <w:rPr>
          <w:rFonts w:ascii="Times New Roman" w:eastAsia="Times New Roman" w:hAnsi="Times New Roman" w:cs="Times New Roman"/>
          <w:sz w:val="24"/>
          <w:szCs w:val="24"/>
          <w:lang w:eastAsia="pl-PL"/>
        </w:rPr>
        <w:t xml:space="preserve"> 31.07.2013 godzina 10:30, miejsce: j. w..</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IV.4.5) Termin związania ofertą:</w:t>
      </w:r>
      <w:r w:rsidRPr="00F602F6">
        <w:rPr>
          <w:rFonts w:ascii="Times New Roman" w:eastAsia="Times New Roman" w:hAnsi="Times New Roman" w:cs="Times New Roman"/>
          <w:sz w:val="24"/>
          <w:szCs w:val="24"/>
          <w:lang w:eastAsia="pl-PL"/>
        </w:rPr>
        <w:t xml:space="preserve"> do 29.08.2013.</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F602F6">
        <w:rPr>
          <w:rFonts w:ascii="Times New Roman" w:eastAsia="Times New Roman" w:hAnsi="Times New Roman" w:cs="Times New Roman"/>
          <w:sz w:val="24"/>
          <w:szCs w:val="24"/>
          <w:lang w:eastAsia="pl-PL"/>
        </w:rPr>
        <w:t xml:space="preserve"> nie.</w:t>
      </w:r>
    </w:p>
    <w:p w:rsidR="00F602F6" w:rsidRPr="00F602F6" w:rsidRDefault="00F602F6" w:rsidP="00F602F6">
      <w:pPr>
        <w:spacing w:before="100" w:beforeAutospacing="1" w:after="100" w:afterAutospacing="1" w:line="240" w:lineRule="auto"/>
        <w:rPr>
          <w:rFonts w:ascii="Times New Roman" w:eastAsia="Times New Roman" w:hAnsi="Times New Roman" w:cs="Times New Roman"/>
          <w:sz w:val="24"/>
          <w:szCs w:val="24"/>
          <w:lang w:eastAsia="pl-PL"/>
        </w:rPr>
      </w:pPr>
      <w:r w:rsidRPr="00F602F6">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602F6">
        <w:rPr>
          <w:rFonts w:ascii="Times New Roman" w:eastAsia="Times New Roman" w:hAnsi="Times New Roman" w:cs="Times New Roman"/>
          <w:sz w:val="24"/>
          <w:szCs w:val="24"/>
          <w:lang w:eastAsia="pl-PL"/>
        </w:rPr>
        <w:t>nie</w:t>
      </w:r>
    </w:p>
    <w:p w:rsidR="00F602F6" w:rsidRPr="00F602F6" w:rsidRDefault="00F602F6" w:rsidP="00F602F6">
      <w:pPr>
        <w:spacing w:after="0" w:line="240" w:lineRule="auto"/>
        <w:rPr>
          <w:rFonts w:ascii="Times New Roman" w:eastAsia="Times New Roman" w:hAnsi="Times New Roman" w:cs="Times New Roman"/>
          <w:sz w:val="24"/>
          <w:szCs w:val="24"/>
          <w:lang w:eastAsia="pl-PL"/>
        </w:rPr>
      </w:pPr>
    </w:p>
    <w:p w:rsidR="00F708EB" w:rsidRPr="000B5F8F" w:rsidRDefault="00F708EB" w:rsidP="000B5F8F">
      <w:bookmarkStart w:id="0" w:name="_GoBack"/>
      <w:bookmarkEnd w:id="0"/>
    </w:p>
    <w:sectPr w:rsidR="00F708EB" w:rsidRPr="000B5F8F" w:rsidSect="004C224A">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2C" w:rsidRDefault="00973D2C">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73D2C" w:rsidRDefault="00973D2C">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14:anchorId="7DC5E522" wp14:editId="2BF45804">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E1654C" wp14:editId="7CF7F843">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14:anchorId="4FFC1282" wp14:editId="145EDBEC">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hyperlink r:id="rId2" w:history="1">
      <w:r w:rsidR="004C224A" w:rsidRPr="00CA5CE4">
        <w:rPr>
          <w:rFonts w:ascii="Cambria" w:hAnsi="Cambria" w:cs="Cambria"/>
          <w:sz w:val="20"/>
          <w:szCs w:val="20"/>
          <w:lang w:val="en-US" w:eastAsia="pl-PL"/>
        </w:rPr>
        <w:t>ugrajcza@rajcza.com.pl</w:t>
      </w:r>
    </w:hyperlink>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14:anchorId="1627A648" wp14:editId="0A22DED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2C" w:rsidRDefault="00973D2C">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73D2C" w:rsidRDefault="00973D2C">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mc:AlternateContent>
        <mc:Choice Requires="wps">
          <w:drawing>
            <wp:anchor distT="0" distB="0" distL="114300" distR="114300" simplePos="0" relativeHeight="251653120" behindDoc="0" locked="0" layoutInCell="1" allowOverlap="1" wp14:anchorId="3E788D7F" wp14:editId="31D90A3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4C224A">
    <w:pPr>
      <w:spacing w:after="0" w:line="240" w:lineRule="auto"/>
      <w:jc w:val="both"/>
      <w:rPr>
        <w:rFonts w:ascii="Arial" w:hAnsi="Arial" w:cs="Arial"/>
        <w:b/>
        <w:bCs/>
        <w:sz w:val="20"/>
        <w:szCs w:val="20"/>
        <w:lang w:val="en-US" w:eastAsia="pl-PL"/>
      </w:rPr>
    </w:pP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EB8"/>
    <w:multiLevelType w:val="multilevel"/>
    <w:tmpl w:val="5518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16758"/>
    <w:multiLevelType w:val="multilevel"/>
    <w:tmpl w:val="D8AA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A3073"/>
    <w:multiLevelType w:val="multilevel"/>
    <w:tmpl w:val="DE60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35CF02DC"/>
    <w:multiLevelType w:val="multilevel"/>
    <w:tmpl w:val="CE2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33C7E"/>
    <w:multiLevelType w:val="multilevel"/>
    <w:tmpl w:val="EBA0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007F2F"/>
    <w:multiLevelType w:val="multilevel"/>
    <w:tmpl w:val="2A3A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0C39D8"/>
    <w:multiLevelType w:val="multilevel"/>
    <w:tmpl w:val="AC9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D10FC4"/>
    <w:multiLevelType w:val="multilevel"/>
    <w:tmpl w:val="2E1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
  </w:num>
  <w:num w:numId="6">
    <w:abstractNumId w:val="1"/>
  </w:num>
  <w:num w:numId="7">
    <w:abstractNumId w:val="0"/>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22F18"/>
    <w:rsid w:val="000538F0"/>
    <w:rsid w:val="00053B83"/>
    <w:rsid w:val="00057587"/>
    <w:rsid w:val="000B5F8F"/>
    <w:rsid w:val="001252DC"/>
    <w:rsid w:val="001537F4"/>
    <w:rsid w:val="001662A8"/>
    <w:rsid w:val="001E0B82"/>
    <w:rsid w:val="003A63E1"/>
    <w:rsid w:val="003B54C5"/>
    <w:rsid w:val="003F56A9"/>
    <w:rsid w:val="00406B5A"/>
    <w:rsid w:val="0041429C"/>
    <w:rsid w:val="004A2646"/>
    <w:rsid w:val="004C2246"/>
    <w:rsid w:val="004C224A"/>
    <w:rsid w:val="004E23FB"/>
    <w:rsid w:val="005025F3"/>
    <w:rsid w:val="00714F82"/>
    <w:rsid w:val="0072281E"/>
    <w:rsid w:val="007239CF"/>
    <w:rsid w:val="00773D56"/>
    <w:rsid w:val="007A6CBD"/>
    <w:rsid w:val="008174BC"/>
    <w:rsid w:val="00845FE8"/>
    <w:rsid w:val="00897329"/>
    <w:rsid w:val="008D4C16"/>
    <w:rsid w:val="008F5D50"/>
    <w:rsid w:val="009273AB"/>
    <w:rsid w:val="00973D2C"/>
    <w:rsid w:val="00981828"/>
    <w:rsid w:val="009D2F98"/>
    <w:rsid w:val="00A57DBD"/>
    <w:rsid w:val="00AF46FA"/>
    <w:rsid w:val="00B110B1"/>
    <w:rsid w:val="00B2029D"/>
    <w:rsid w:val="00B52BF0"/>
    <w:rsid w:val="00BC6D51"/>
    <w:rsid w:val="00BF61F8"/>
    <w:rsid w:val="00C3012C"/>
    <w:rsid w:val="00C959C4"/>
    <w:rsid w:val="00CA5990"/>
    <w:rsid w:val="00CA5CE4"/>
    <w:rsid w:val="00CC18C5"/>
    <w:rsid w:val="00CE42ED"/>
    <w:rsid w:val="00D8319B"/>
    <w:rsid w:val="00E926AD"/>
    <w:rsid w:val="00EE3A14"/>
    <w:rsid w:val="00EF388D"/>
    <w:rsid w:val="00F306F7"/>
    <w:rsid w:val="00F602F6"/>
    <w:rsid w:val="00F70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F602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F602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F602F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F602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F602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F602F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9986">
      <w:bodyDiv w:val="1"/>
      <w:marLeft w:val="0"/>
      <w:marRight w:val="0"/>
      <w:marTop w:val="0"/>
      <w:marBottom w:val="0"/>
      <w:divBdr>
        <w:top w:val="none" w:sz="0" w:space="0" w:color="auto"/>
        <w:left w:val="none" w:sz="0" w:space="0" w:color="auto"/>
        <w:bottom w:val="none" w:sz="0" w:space="0" w:color="auto"/>
        <w:right w:val="none" w:sz="0" w:space="0" w:color="auto"/>
      </w:divBdr>
    </w:div>
    <w:div w:id="728726866">
      <w:bodyDiv w:val="1"/>
      <w:marLeft w:val="0"/>
      <w:marRight w:val="0"/>
      <w:marTop w:val="0"/>
      <w:marBottom w:val="0"/>
      <w:divBdr>
        <w:top w:val="none" w:sz="0" w:space="0" w:color="auto"/>
        <w:left w:val="none" w:sz="0" w:space="0" w:color="auto"/>
        <w:bottom w:val="none" w:sz="0" w:space="0" w:color="auto"/>
        <w:right w:val="none" w:sz="0" w:space="0" w:color="auto"/>
      </w:divBdr>
    </w:div>
    <w:div w:id="1414621190">
      <w:bodyDiv w:val="1"/>
      <w:marLeft w:val="0"/>
      <w:marRight w:val="0"/>
      <w:marTop w:val="0"/>
      <w:marBottom w:val="0"/>
      <w:divBdr>
        <w:top w:val="none" w:sz="0" w:space="0" w:color="auto"/>
        <w:left w:val="none" w:sz="0" w:space="0" w:color="auto"/>
        <w:bottom w:val="none" w:sz="0" w:space="0" w:color="auto"/>
        <w:right w:val="none" w:sz="0" w:space="0" w:color="auto"/>
      </w:divBdr>
    </w:div>
    <w:div w:id="1874341257">
      <w:bodyDiv w:val="1"/>
      <w:marLeft w:val="0"/>
      <w:marRight w:val="0"/>
      <w:marTop w:val="0"/>
      <w:marBottom w:val="0"/>
      <w:divBdr>
        <w:top w:val="none" w:sz="0" w:space="0" w:color="auto"/>
        <w:left w:val="none" w:sz="0" w:space="0" w:color="auto"/>
        <w:bottom w:val="none" w:sz="0" w:space="0" w:color="auto"/>
        <w:right w:val="none" w:sz="0" w:space="0" w:color="auto"/>
      </w:divBdr>
    </w:div>
    <w:div w:id="19269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rajcza@rajcza.com.p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2773</Words>
  <Characters>16641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2</cp:revision>
  <cp:lastPrinted>2013-04-22T13:07:00Z</cp:lastPrinted>
  <dcterms:created xsi:type="dcterms:W3CDTF">2013-07-23T10:59:00Z</dcterms:created>
  <dcterms:modified xsi:type="dcterms:W3CDTF">2013-07-23T10:59:00Z</dcterms:modified>
</cp:coreProperties>
</file>