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C" w:rsidRDefault="00B32FBC" w:rsidP="0044716F">
      <w:pPr>
        <w:spacing w:after="60" w:line="240" w:lineRule="auto"/>
        <w:rPr>
          <w:rFonts w:ascii="Arial" w:hAnsi="Arial" w:cs="Arial"/>
          <w:b/>
          <w:bCs/>
        </w:rPr>
      </w:pPr>
    </w:p>
    <w:p w:rsidR="00B32FBC" w:rsidRDefault="00B32FBC" w:rsidP="002C1AB9">
      <w:pPr>
        <w:spacing w:after="60" w:line="240" w:lineRule="auto"/>
        <w:jc w:val="center"/>
        <w:rPr>
          <w:rFonts w:ascii="Arial" w:hAnsi="Arial" w:cs="Arial"/>
          <w:b/>
          <w:bCs/>
        </w:rPr>
      </w:pPr>
    </w:p>
    <w:p w:rsidR="00B32FBC" w:rsidRPr="00293A88" w:rsidRDefault="00B32FBC" w:rsidP="002C1AB9">
      <w:pPr>
        <w:spacing w:after="60" w:line="240" w:lineRule="auto"/>
        <w:jc w:val="center"/>
        <w:rPr>
          <w:rFonts w:ascii="Arial" w:hAnsi="Arial" w:cs="Arial"/>
          <w:b/>
          <w:bCs/>
        </w:rPr>
      </w:pPr>
      <w:r w:rsidRPr="00293A88">
        <w:rPr>
          <w:rFonts w:ascii="Arial" w:hAnsi="Arial" w:cs="Arial"/>
          <w:b/>
          <w:bCs/>
        </w:rPr>
        <w:t xml:space="preserve">WZÓR OŚWIADCZENIA UCZESTNIKA PROJEKTU </w:t>
      </w:r>
    </w:p>
    <w:p w:rsidR="00B32FBC" w:rsidRDefault="00B32FBC">
      <w:r>
        <w:t xml:space="preserve"> </w:t>
      </w:r>
    </w:p>
    <w:p w:rsidR="00B32FBC" w:rsidRPr="00307572" w:rsidRDefault="00B32FBC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307572">
        <w:rPr>
          <w:rFonts w:ascii="Arial" w:hAnsi="Arial" w:cs="Arial"/>
          <w:sz w:val="21"/>
          <w:szCs w:val="21"/>
        </w:rPr>
        <w:t>W związku z przystąpieniem do projektu pn. „</w:t>
      </w:r>
      <w:r w:rsidRPr="001F0B94">
        <w:rPr>
          <w:rFonts w:ascii="Arial" w:hAnsi="Arial" w:cs="Arial"/>
          <w:sz w:val="21"/>
          <w:szCs w:val="21"/>
        </w:rPr>
        <w:t>Rozwój Szkoły Świadomego Rodzicielstwa przy Zespole Zakładów Opieki Zdrowotnej w Żywcu</w:t>
      </w:r>
      <w:r w:rsidRPr="00307572">
        <w:rPr>
          <w:rFonts w:ascii="Arial" w:hAnsi="Arial" w:cs="Arial"/>
          <w:sz w:val="21"/>
          <w:szCs w:val="21"/>
        </w:rPr>
        <w:t>” przyjmuję do wiadomości, iż:</w:t>
      </w:r>
    </w:p>
    <w:p w:rsidR="00B32FBC" w:rsidRPr="0044716F" w:rsidRDefault="00B32FBC" w:rsidP="0044716F">
      <w:pPr>
        <w:pStyle w:val="ListParagraph"/>
        <w:spacing w:after="60"/>
        <w:ind w:left="36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2FBC" w:rsidRPr="0044716F" w:rsidRDefault="00B32FBC" w:rsidP="007E2460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7" w:history="1">
        <w:r w:rsidRPr="0044716F">
          <w:rPr>
            <w:rStyle w:val="Hyperlink"/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bip.slaskie.pl.</w:t>
      </w:r>
    </w:p>
    <w:p w:rsidR="00B32FBC" w:rsidRPr="0044716F" w:rsidRDefault="00B32FBC" w:rsidP="007E2460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8" w:history="1">
        <w:r w:rsidRPr="0044716F">
          <w:rPr>
            <w:rStyle w:val="Hyperlink"/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.</w:t>
      </w:r>
    </w:p>
    <w:p w:rsidR="00B32FBC" w:rsidRPr="0044716F" w:rsidRDefault="00B32FBC" w:rsidP="0044716F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Moje dane osobowe będą przetwarzane w celu</w:t>
      </w:r>
      <w:r w:rsidRPr="0044716F">
        <w:rPr>
          <w:rFonts w:ascii="Arial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obsługi ww. projektu, 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 prowadzonego przez upoważnione instytucje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:rsidR="00B32FBC" w:rsidRPr="0044716F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rozliczenia projektu</w:t>
      </w:r>
    </w:p>
    <w:p w:rsidR="00B32FBC" w:rsidRDefault="00B32FBC" w:rsidP="0044716F">
      <w:pPr>
        <w:pStyle w:val="ListParagraph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zachowania trwałości projektu</w:t>
      </w:r>
    </w:p>
    <w:p w:rsidR="00B32FBC" w:rsidRPr="007E2460" w:rsidRDefault="00B32FBC" w:rsidP="007E2460">
      <w:pPr>
        <w:pStyle w:val="ListParagraph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E2460">
        <w:rPr>
          <w:rFonts w:ascii="Arial" w:hAnsi="Arial" w:cs="Arial"/>
          <w:sz w:val="21"/>
          <w:szCs w:val="21"/>
        </w:rPr>
        <w:t>archiwizacji.</w:t>
      </w:r>
    </w:p>
    <w:p w:rsidR="00B32FBC" w:rsidRPr="0044716F" w:rsidRDefault="00B32FBC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44716F">
        <w:rPr>
          <w:rFonts w:ascii="Arial" w:hAnsi="Arial" w:cs="Arial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B32FBC" w:rsidRPr="0044716F" w:rsidRDefault="00B32FBC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 – dalej: Rozporządzenie ogólne;</w:t>
      </w:r>
    </w:p>
    <w:p w:rsidR="00B32FBC" w:rsidRPr="0044716F" w:rsidRDefault="00B32FBC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9 ust. 2 ustawy z dnia 11 lipca 2014 r. o zasadach realizacji programów </w:t>
      </w:r>
      <w:r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2014-2020.</w:t>
      </w:r>
    </w:p>
    <w:p w:rsidR="00B32FBC" w:rsidRPr="0044716F" w:rsidRDefault="00B32FB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>
        <w:rPr>
          <w:rFonts w:ascii="Arial" w:hAnsi="Arial" w:cs="Arial"/>
          <w:sz w:val="21"/>
          <w:szCs w:val="21"/>
          <w:lang w:val="pl-PL"/>
        </w:rPr>
        <w:t>Zespołowi Zakładów Opieki Zdrowotnej w Żywcu, 34-300 Żywiec, ul. Sienkiewicza 52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Beneficjenta).</w:t>
      </w:r>
    </w:p>
    <w:p w:rsidR="00B32FBC" w:rsidRPr="0044716F" w:rsidRDefault="00B32FBC" w:rsidP="0032453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>Moje dane osobowe mogą być ujawnione osobom fizycznym lub prawnym, upoważnionym przez administratora lub Beneficjenta, w związku z realizacj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ą celów o których mowa w pkt. 3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Pr="00662C0E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 w:rsidRPr="00662C0E">
        <w:rPr>
          <w:rFonts w:ascii="Arial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>
        <w:rPr>
          <w:rFonts w:ascii="Arial" w:hAnsi="Arial" w:cs="Arial"/>
          <w:sz w:val="20"/>
          <w:szCs w:val="20"/>
        </w:rPr>
        <w:t xml:space="preserve"> 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operatorowi pocztowemu lub kurierowi (w przypa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dku korespondencji papierowej)</w:t>
      </w:r>
      <w:r w:rsidRPr="0032453D">
        <w:rPr>
          <w:rFonts w:ascii="Arial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:rsidR="00B32FBC" w:rsidRPr="0044716F" w:rsidRDefault="00B32FB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B32FBC" w:rsidRPr="0044716F" w:rsidRDefault="00B32FBC" w:rsidP="007E2460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Przysługuje mi prawo dostępu do treści swoich danych oraz prawo żądania ich sprostowania, </w:t>
      </w:r>
      <w:r w:rsidRPr="007E2460">
        <w:rPr>
          <w:rFonts w:ascii="Arial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hAnsi="Arial" w:cs="Arial"/>
          <w:color w:val="000000"/>
          <w:sz w:val="21"/>
          <w:szCs w:val="21"/>
          <w:lang w:eastAsia="pl-PL"/>
        </w:rPr>
        <w:t xml:space="preserve"> lub ograniczenia przetwarzania, a także prawo wniesienia skargi do Prezesa Urzędu Ochrony Danych Osobowych.</w:t>
      </w:r>
    </w:p>
    <w:p w:rsidR="00B32FBC" w:rsidRPr="007E2460" w:rsidRDefault="00B32FB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osobowych, na mocy art.17 ust.</w:t>
      </w: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 lit.</w:t>
      </w:r>
      <w:r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:rsidR="00B32FBC" w:rsidRPr="007E2460" w:rsidRDefault="00B32FB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B32FBC" w:rsidRPr="007E2460" w:rsidRDefault="00B32FB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:rsidR="00B32FBC" w:rsidRDefault="00B32FBC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B32FBC" w:rsidRPr="0044716F" w:rsidRDefault="00B32FBC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:rsidR="00B32FBC" w:rsidRPr="00F3419D" w:rsidRDefault="00B32FBC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980C27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F3419D">
        <w:rPr>
          <w:rFonts w:ascii="Arial" w:hAnsi="Arial" w:cs="Arial"/>
          <w:i/>
          <w:iCs/>
          <w:sz w:val="21"/>
          <w:szCs w:val="21"/>
          <w:lang w:val="pl-PL"/>
        </w:rPr>
        <w:t>*.</w:t>
      </w:r>
    </w:p>
    <w:p w:rsidR="00B32FBC" w:rsidRPr="00F3419D" w:rsidRDefault="00B32FBC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80C27">
        <w:rPr>
          <w:rFonts w:ascii="Arial" w:hAnsi="Arial" w:cs="Arial"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F3419D">
        <w:rPr>
          <w:rFonts w:ascii="Arial" w:hAnsi="Arial" w:cs="Arial"/>
          <w:i/>
          <w:iCs/>
          <w:sz w:val="21"/>
          <w:szCs w:val="21"/>
          <w:lang w:val="pl-PL"/>
        </w:rPr>
        <w:t>*.</w:t>
      </w:r>
    </w:p>
    <w:p w:rsidR="00B32FBC" w:rsidRPr="00F3419D" w:rsidRDefault="00B32FBC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F3419D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B32FBC" w:rsidRPr="0044716F" w:rsidRDefault="00B32FBC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/>
      </w:tblPr>
      <w:tblGrid>
        <w:gridCol w:w="4644"/>
        <w:gridCol w:w="4644"/>
      </w:tblGrid>
      <w:tr w:rsidR="00B32FBC" w:rsidRPr="00580AEF">
        <w:trPr>
          <w:jc w:val="center"/>
        </w:trPr>
        <w:tc>
          <w:tcPr>
            <w:tcW w:w="4644" w:type="dxa"/>
          </w:tcPr>
          <w:p w:rsidR="00B32FBC" w:rsidRPr="00580AEF" w:rsidRDefault="00B32FBC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AEF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2FBC" w:rsidRPr="00580AEF" w:rsidRDefault="00B32FBC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AEF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B32FBC" w:rsidRPr="00580AEF">
        <w:trPr>
          <w:jc w:val="center"/>
        </w:trPr>
        <w:tc>
          <w:tcPr>
            <w:tcW w:w="4644" w:type="dxa"/>
            <w:vAlign w:val="center"/>
          </w:tcPr>
          <w:p w:rsidR="00B32FBC" w:rsidRPr="00580AEF" w:rsidRDefault="00B32FBC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0AEF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vAlign w:val="center"/>
          </w:tcPr>
          <w:p w:rsidR="00B32FBC" w:rsidRPr="00580AEF" w:rsidRDefault="00B32FBC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0A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</w:t>
            </w:r>
            <w:r w:rsidRPr="00580AEF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UCZESTNIKA PROJEKTU**</w:t>
            </w:r>
          </w:p>
        </w:tc>
      </w:tr>
    </w:tbl>
    <w:p w:rsidR="00B32FBC" w:rsidRDefault="00B32FBC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B32FBC" w:rsidRDefault="00B32FBC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B32FBC" w:rsidRDefault="00B32FBC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B32FBC" w:rsidRDefault="00B32FBC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:rsidR="00B32FBC" w:rsidRPr="001C5A86" w:rsidRDefault="00B32FBC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>
        <w:rPr>
          <w:rFonts w:ascii="Arial" w:hAnsi="Arial" w:cs="Arial"/>
          <w:sz w:val="16"/>
          <w:szCs w:val="16"/>
        </w:rPr>
        <w:t>.</w:t>
      </w:r>
    </w:p>
    <w:p w:rsidR="00B32FBC" w:rsidRPr="001C5A86" w:rsidRDefault="00B32FBC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**</w:t>
      </w:r>
      <w:r w:rsidRPr="001C5A86">
        <w:rPr>
          <w:rFonts w:ascii="Arial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B32FBC" w:rsidRPr="001C5A86" w:rsidSect="007652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BC" w:rsidRDefault="00B32FBC" w:rsidP="0070759D">
      <w:pPr>
        <w:spacing w:after="0" w:line="240" w:lineRule="auto"/>
      </w:pPr>
      <w:r>
        <w:separator/>
      </w:r>
    </w:p>
  </w:endnote>
  <w:endnote w:type="continuationSeparator" w:id="0">
    <w:p w:rsidR="00B32FBC" w:rsidRDefault="00B32FBC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BC" w:rsidRDefault="00B32FBC" w:rsidP="0070759D">
      <w:pPr>
        <w:spacing w:after="0" w:line="240" w:lineRule="auto"/>
      </w:pPr>
      <w:r>
        <w:separator/>
      </w:r>
    </w:p>
  </w:footnote>
  <w:footnote w:type="continuationSeparator" w:id="0">
    <w:p w:rsidR="00B32FBC" w:rsidRDefault="00B32FBC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BC" w:rsidRDefault="00B32F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AB9"/>
    <w:rsid w:val="0001527D"/>
    <w:rsid w:val="00081D9F"/>
    <w:rsid w:val="00082934"/>
    <w:rsid w:val="000A65C6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B94"/>
    <w:rsid w:val="001F0EE4"/>
    <w:rsid w:val="00226AE7"/>
    <w:rsid w:val="0025127E"/>
    <w:rsid w:val="0028791E"/>
    <w:rsid w:val="00293A88"/>
    <w:rsid w:val="002A4535"/>
    <w:rsid w:val="002A5C1C"/>
    <w:rsid w:val="002C1AB9"/>
    <w:rsid w:val="002E6A85"/>
    <w:rsid w:val="002E74A2"/>
    <w:rsid w:val="002F21A0"/>
    <w:rsid w:val="002F2278"/>
    <w:rsid w:val="00307572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66FCA"/>
    <w:rsid w:val="00473671"/>
    <w:rsid w:val="00497805"/>
    <w:rsid w:val="004E0C61"/>
    <w:rsid w:val="00501267"/>
    <w:rsid w:val="00580AEF"/>
    <w:rsid w:val="00596954"/>
    <w:rsid w:val="005A16E1"/>
    <w:rsid w:val="005A22F9"/>
    <w:rsid w:val="005C1541"/>
    <w:rsid w:val="00611C2F"/>
    <w:rsid w:val="00642D48"/>
    <w:rsid w:val="00662C0E"/>
    <w:rsid w:val="006945E9"/>
    <w:rsid w:val="006C08AA"/>
    <w:rsid w:val="006D5957"/>
    <w:rsid w:val="0070759D"/>
    <w:rsid w:val="00713A61"/>
    <w:rsid w:val="007259E3"/>
    <w:rsid w:val="00726810"/>
    <w:rsid w:val="007652FC"/>
    <w:rsid w:val="00766BC6"/>
    <w:rsid w:val="0077563D"/>
    <w:rsid w:val="00790B3A"/>
    <w:rsid w:val="00795A60"/>
    <w:rsid w:val="007B6978"/>
    <w:rsid w:val="007C4AF2"/>
    <w:rsid w:val="007D2529"/>
    <w:rsid w:val="007E12A5"/>
    <w:rsid w:val="007E2460"/>
    <w:rsid w:val="007F6B27"/>
    <w:rsid w:val="007F6C6F"/>
    <w:rsid w:val="008021BC"/>
    <w:rsid w:val="008A12C0"/>
    <w:rsid w:val="008A42F4"/>
    <w:rsid w:val="008E21FC"/>
    <w:rsid w:val="008E3C53"/>
    <w:rsid w:val="008E7E26"/>
    <w:rsid w:val="00947391"/>
    <w:rsid w:val="00967446"/>
    <w:rsid w:val="00980C27"/>
    <w:rsid w:val="00981895"/>
    <w:rsid w:val="00991E1E"/>
    <w:rsid w:val="009B1855"/>
    <w:rsid w:val="009C01E7"/>
    <w:rsid w:val="009C1B3D"/>
    <w:rsid w:val="009D6F9E"/>
    <w:rsid w:val="009E1592"/>
    <w:rsid w:val="009E3FF4"/>
    <w:rsid w:val="00A06483"/>
    <w:rsid w:val="00A32604"/>
    <w:rsid w:val="00A6044A"/>
    <w:rsid w:val="00A629A2"/>
    <w:rsid w:val="00A93C75"/>
    <w:rsid w:val="00AA50C1"/>
    <w:rsid w:val="00AB1297"/>
    <w:rsid w:val="00AB43B3"/>
    <w:rsid w:val="00AB7612"/>
    <w:rsid w:val="00AF691C"/>
    <w:rsid w:val="00B15BD4"/>
    <w:rsid w:val="00B32FBC"/>
    <w:rsid w:val="00B655D0"/>
    <w:rsid w:val="00B80C74"/>
    <w:rsid w:val="00BB6E03"/>
    <w:rsid w:val="00BC72AD"/>
    <w:rsid w:val="00C026A3"/>
    <w:rsid w:val="00C51E1C"/>
    <w:rsid w:val="00C95B99"/>
    <w:rsid w:val="00CD26E8"/>
    <w:rsid w:val="00CE021B"/>
    <w:rsid w:val="00D56218"/>
    <w:rsid w:val="00D66324"/>
    <w:rsid w:val="00D9607F"/>
    <w:rsid w:val="00D96C93"/>
    <w:rsid w:val="00DD0981"/>
    <w:rsid w:val="00DF65CE"/>
    <w:rsid w:val="00E11F93"/>
    <w:rsid w:val="00E14745"/>
    <w:rsid w:val="00E31DC2"/>
    <w:rsid w:val="00E4532A"/>
    <w:rsid w:val="00E55288"/>
    <w:rsid w:val="00E73978"/>
    <w:rsid w:val="00EB3F74"/>
    <w:rsid w:val="00ED7F70"/>
    <w:rsid w:val="00F03136"/>
    <w:rsid w:val="00F21B35"/>
    <w:rsid w:val="00F22DDA"/>
    <w:rsid w:val="00F3419D"/>
    <w:rsid w:val="00F45FB6"/>
    <w:rsid w:val="00FA2D93"/>
    <w:rsid w:val="00FD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1A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C1AB9"/>
    <w:rPr>
      <w:color w:val="0000FF"/>
      <w:u w:val="single"/>
    </w:rPr>
  </w:style>
  <w:style w:type="table" w:styleId="TableGrid">
    <w:name w:val="Table Grid"/>
    <w:basedOn w:val="TableNormal"/>
    <w:uiPriority w:val="99"/>
    <w:rsid w:val="002C1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basedOn w:val="Normal"/>
    <w:uiPriority w:val="99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C1B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B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7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9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70759D"/>
    <w:rPr>
      <w:vertAlign w:val="superscript"/>
    </w:rPr>
  </w:style>
  <w:style w:type="paragraph" w:styleId="Revision">
    <w:name w:val="Revision"/>
    <w:hidden/>
    <w:uiPriority w:val="99"/>
    <w:semiHidden/>
    <w:rsid w:val="00ED7F70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05"/>
  </w:style>
  <w:style w:type="paragraph" w:styleId="Footer">
    <w:name w:val="footer"/>
    <w:basedOn w:val="Normal"/>
    <w:link w:val="FooterChar"/>
    <w:uiPriority w:val="99"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715</Words>
  <Characters>4290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UCZESTNIKA PROJEKTU </dc:title>
  <dc:subject/>
  <dc:creator>Kiwer Jolanta</dc:creator>
  <cp:keywords/>
  <dc:description/>
  <cp:lastModifiedBy>Adam Miesiączek </cp:lastModifiedBy>
  <cp:revision>2</cp:revision>
  <cp:lastPrinted>2018-06-05T05:18:00Z</cp:lastPrinted>
  <dcterms:created xsi:type="dcterms:W3CDTF">2019-10-30T06:15:00Z</dcterms:created>
  <dcterms:modified xsi:type="dcterms:W3CDTF">2019-10-30T06:15:00Z</dcterms:modified>
</cp:coreProperties>
</file>