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7C" w:rsidRPr="00855D6D" w:rsidRDefault="001C5D7C" w:rsidP="001C5D7C">
      <w:pPr>
        <w:widowControl/>
        <w:spacing w:line="276" w:lineRule="auto"/>
        <w:jc w:val="right"/>
        <w:rPr>
          <w:b/>
          <w:bCs/>
        </w:rPr>
      </w:pPr>
      <w:bookmarkStart w:id="0" w:name="_Toc396132145"/>
      <w:bookmarkStart w:id="1" w:name="_Toc461544500"/>
      <w:r w:rsidRPr="00855D6D">
        <w:rPr>
          <w:b/>
          <w:bCs/>
        </w:rPr>
        <w:t>Załącznik nr 6 - wzór wykazu wykonanych usług.</w:t>
      </w:r>
      <w:bookmarkEnd w:id="0"/>
      <w:bookmarkEnd w:id="1"/>
      <w:r w:rsidRPr="00855D6D">
        <w:rPr>
          <w:b/>
          <w:bCs/>
        </w:rPr>
        <w:t xml:space="preserve"> </w:t>
      </w:r>
    </w:p>
    <w:p w:rsidR="001C5D7C" w:rsidRPr="00855D6D" w:rsidRDefault="001C5D7C" w:rsidP="001C5D7C">
      <w:pPr>
        <w:pStyle w:val="Nagwek"/>
        <w:spacing w:line="276" w:lineRule="auto"/>
        <w:jc w:val="both"/>
        <w:rPr>
          <w:noProof/>
          <w:lang w:val="pl-PL"/>
        </w:rPr>
      </w:pPr>
    </w:p>
    <w:p w:rsidR="001C5D7C" w:rsidRPr="00855D6D" w:rsidRDefault="001C5D7C" w:rsidP="001C5D7C">
      <w:pPr>
        <w:spacing w:line="276" w:lineRule="auto"/>
        <w:jc w:val="both"/>
        <w:rPr>
          <w:b/>
        </w:rPr>
      </w:pPr>
      <w:r w:rsidRPr="00855D6D">
        <w:rPr>
          <w:b/>
        </w:rPr>
        <w:t>ZP.271.1.NIEOGR.5.2019</w:t>
      </w: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Pr="00855D6D" w:rsidRDefault="001C5D7C" w:rsidP="001C5D7C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 w:rsidRPr="00855D6D">
        <w:rPr>
          <w:b/>
          <w:lang w:eastAsia="zh-CN"/>
        </w:rPr>
        <w:t>DLA PRZETARGU NIEOGRANICZONEGO</w:t>
      </w:r>
    </w:p>
    <w:p w:rsidR="001C5D7C" w:rsidRPr="00855D6D" w:rsidRDefault="001C5D7C" w:rsidP="001C5D7C">
      <w:pPr>
        <w:widowControl/>
        <w:suppressAutoHyphens/>
        <w:autoSpaceDE/>
        <w:autoSpaceDN/>
        <w:snapToGrid w:val="0"/>
        <w:spacing w:line="276" w:lineRule="auto"/>
        <w:jc w:val="center"/>
        <w:rPr>
          <w:b/>
          <w:lang w:eastAsia="zh-CN"/>
        </w:rPr>
      </w:pPr>
      <w:r w:rsidRPr="00855D6D">
        <w:rPr>
          <w:b/>
          <w:lang w:eastAsia="zh-CN"/>
        </w:rPr>
        <w:t>NA USŁUGI</w:t>
      </w:r>
      <w:r>
        <w:rPr>
          <w:b/>
          <w:lang w:eastAsia="zh-CN"/>
        </w:rPr>
        <w:t>:</w:t>
      </w:r>
    </w:p>
    <w:p w:rsidR="001C5D7C" w:rsidRPr="001C5D7C" w:rsidRDefault="001C5D7C" w:rsidP="001C5D7C">
      <w:pPr>
        <w:spacing w:line="276" w:lineRule="auto"/>
        <w:jc w:val="center"/>
        <w:rPr>
          <w:b/>
          <w:sz w:val="28"/>
          <w:szCs w:val="28"/>
        </w:rPr>
      </w:pPr>
      <w:r w:rsidRPr="001C5D7C">
        <w:rPr>
          <w:b/>
          <w:sz w:val="28"/>
          <w:szCs w:val="28"/>
        </w:rPr>
        <w:t>„Dowóz dzieci z terenu Gminy Rajcza do szkół i placówek oświatowych w roku szkolnym 2019/2020.”</w:t>
      </w:r>
    </w:p>
    <w:p w:rsidR="001C5D7C" w:rsidRPr="001C5D7C" w:rsidRDefault="001C5D7C" w:rsidP="001C5D7C">
      <w:pPr>
        <w:spacing w:line="276" w:lineRule="auto"/>
        <w:jc w:val="center"/>
        <w:rPr>
          <w:b/>
          <w:u w:val="single"/>
        </w:rPr>
      </w:pPr>
    </w:p>
    <w:p w:rsidR="001C5D7C" w:rsidRPr="001C5D7C" w:rsidRDefault="001C5D7C" w:rsidP="001C5D7C">
      <w:pPr>
        <w:spacing w:line="276" w:lineRule="auto"/>
        <w:jc w:val="center"/>
        <w:rPr>
          <w:b/>
          <w:u w:val="single"/>
        </w:rPr>
      </w:pPr>
      <w:r w:rsidRPr="001C5D7C">
        <w:rPr>
          <w:b/>
          <w:u w:val="single"/>
        </w:rPr>
        <w:t>podzielonego na trzy części:</w:t>
      </w:r>
    </w:p>
    <w:p w:rsidR="001C5D7C" w:rsidRPr="001C5D7C" w:rsidRDefault="001C5D7C" w:rsidP="001C5D7C">
      <w:pPr>
        <w:spacing w:line="276" w:lineRule="auto"/>
        <w:jc w:val="center"/>
        <w:rPr>
          <w:b/>
          <w:u w:val="single"/>
        </w:rPr>
      </w:pPr>
    </w:p>
    <w:p w:rsidR="001C5D7C" w:rsidRPr="001C5D7C" w:rsidRDefault="009D4489" w:rsidP="001C5D7C">
      <w:pPr>
        <w:numPr>
          <w:ilvl w:val="0"/>
          <w:numId w:val="1"/>
        </w:numPr>
        <w:spacing w:line="276" w:lineRule="auto"/>
        <w:ind w:left="851" w:hanging="425"/>
        <w:jc w:val="both"/>
        <w:rPr>
          <w:bCs/>
          <w:noProof/>
          <w:lang w:val="x-none" w:eastAsia="x-none"/>
        </w:rPr>
      </w:pPr>
      <w:r>
        <w:rPr>
          <w:b/>
          <w:bCs/>
          <w:noProof/>
          <w:lang w:eastAsia="x-none"/>
        </w:rPr>
        <w:t xml:space="preserve"> </w:t>
      </w:r>
      <w:bookmarkStart w:id="2" w:name="_GoBack"/>
      <w:bookmarkEnd w:id="2"/>
      <w:r w:rsidR="001C5D7C" w:rsidRPr="001C5D7C">
        <w:rPr>
          <w:b/>
          <w:bCs/>
          <w:noProof/>
          <w:lang w:eastAsia="x-none"/>
        </w:rPr>
        <w:t>Część zamówienia nr 1 – „</w:t>
      </w:r>
      <w:r w:rsidR="001C5D7C" w:rsidRPr="001C5D7C">
        <w:rPr>
          <w:b/>
          <w:bCs/>
          <w:i/>
          <w:noProof/>
          <w:lang w:eastAsia="x-none"/>
        </w:rPr>
        <w:t>Przewóz dzieci do Szkoły Podstawowej w Zwardoniu w roku szkolnym 2019/2020 z przysiółka Stańcówka, Laliki, Myto</w:t>
      </w:r>
      <w:r w:rsidR="001C5D7C" w:rsidRPr="001C5D7C">
        <w:rPr>
          <w:b/>
          <w:bCs/>
          <w:noProof/>
          <w:lang w:eastAsia="x-none"/>
        </w:rPr>
        <w:t>”;</w:t>
      </w:r>
    </w:p>
    <w:p w:rsidR="001C5D7C" w:rsidRPr="001C5D7C" w:rsidRDefault="009D4489" w:rsidP="001C5D7C">
      <w:pPr>
        <w:numPr>
          <w:ilvl w:val="0"/>
          <w:numId w:val="1"/>
        </w:numPr>
        <w:spacing w:line="276" w:lineRule="auto"/>
        <w:ind w:left="851" w:hanging="425"/>
        <w:jc w:val="both"/>
        <w:rPr>
          <w:bCs/>
          <w:noProof/>
          <w:lang w:val="x-none" w:eastAsia="x-none"/>
        </w:rPr>
      </w:pPr>
      <w:r>
        <w:rPr>
          <w:b/>
          <w:bCs/>
          <w:noProof/>
          <w:lang w:eastAsia="x-none"/>
        </w:rPr>
        <w:t xml:space="preserve"> </w:t>
      </w:r>
      <w:r w:rsidR="001C5D7C" w:rsidRPr="001C5D7C">
        <w:rPr>
          <w:b/>
          <w:bCs/>
          <w:noProof/>
          <w:lang w:eastAsia="x-none"/>
        </w:rPr>
        <w:t>Część zamówienia nr 2 – „</w:t>
      </w:r>
      <w:r w:rsidR="001C5D7C" w:rsidRPr="001C5D7C">
        <w:rPr>
          <w:b/>
          <w:bCs/>
          <w:i/>
          <w:noProof/>
          <w:lang w:eastAsia="x-none"/>
        </w:rPr>
        <w:t>Przewóz dzieci niepełnosprawnych do Ośrodka Rehabilitacyjno Wychowawczego „Promyk” w Milówce, ul. Jana Kazimierza 128,  w roku szkolnym 2019/2020</w:t>
      </w:r>
      <w:r w:rsidR="001C5D7C" w:rsidRPr="001C5D7C">
        <w:rPr>
          <w:b/>
          <w:bCs/>
          <w:noProof/>
          <w:lang w:eastAsia="x-none"/>
        </w:rPr>
        <w:t>”;</w:t>
      </w:r>
    </w:p>
    <w:p w:rsidR="001C5D7C" w:rsidRPr="001C5D7C" w:rsidRDefault="009D4489" w:rsidP="001C5D7C">
      <w:pPr>
        <w:numPr>
          <w:ilvl w:val="0"/>
          <w:numId w:val="1"/>
        </w:numPr>
        <w:spacing w:line="276" w:lineRule="auto"/>
        <w:ind w:left="851" w:hanging="425"/>
        <w:jc w:val="both"/>
        <w:rPr>
          <w:bCs/>
          <w:noProof/>
          <w:color w:val="000000"/>
          <w:lang w:val="x-none" w:eastAsia="x-none"/>
        </w:rPr>
      </w:pPr>
      <w:r>
        <w:rPr>
          <w:b/>
          <w:bCs/>
          <w:noProof/>
          <w:color w:val="FF0000"/>
          <w:lang w:eastAsia="x-none"/>
        </w:rPr>
        <w:t xml:space="preserve"> </w:t>
      </w:r>
      <w:r w:rsidR="001C5D7C" w:rsidRPr="001C5D7C">
        <w:rPr>
          <w:b/>
          <w:bCs/>
          <w:noProof/>
          <w:lang w:eastAsia="x-none"/>
        </w:rPr>
        <w:t>Część zamówienia nr 3 – „</w:t>
      </w:r>
      <w:r w:rsidR="001C5D7C" w:rsidRPr="001C5D7C">
        <w:rPr>
          <w:b/>
          <w:bCs/>
          <w:i/>
          <w:noProof/>
          <w:lang w:eastAsia="x-none"/>
        </w:rPr>
        <w:t>Przewóz dzieci  niepełnosprawnych do Centrum Rehabiltacyjno-</w:t>
      </w:r>
      <w:r w:rsidR="001C5D7C" w:rsidRPr="001C5D7C">
        <w:rPr>
          <w:b/>
          <w:bCs/>
          <w:i/>
          <w:noProof/>
          <w:color w:val="000000"/>
          <w:lang w:eastAsia="x-none"/>
        </w:rPr>
        <w:t>Edukacyjnego dla Dzieci w Żywcu, ul. Wincentego Witosa 3 w roku szkolnym 2019/2020</w:t>
      </w:r>
      <w:r w:rsidR="001C5D7C" w:rsidRPr="001C5D7C">
        <w:rPr>
          <w:b/>
          <w:bCs/>
          <w:noProof/>
          <w:color w:val="000000"/>
          <w:lang w:eastAsia="x-none"/>
        </w:rPr>
        <w:t>”.</w:t>
      </w:r>
    </w:p>
    <w:p w:rsidR="001C5D7C" w:rsidRPr="001C5D7C" w:rsidRDefault="001C5D7C" w:rsidP="001C5D7C">
      <w:pPr>
        <w:spacing w:line="276" w:lineRule="auto"/>
        <w:jc w:val="center"/>
        <w:rPr>
          <w:b/>
          <w:u w:val="single"/>
        </w:rPr>
      </w:pPr>
    </w:p>
    <w:p w:rsidR="001C5D7C" w:rsidRPr="001C5D7C" w:rsidRDefault="001C5D7C" w:rsidP="001C5D7C">
      <w:pPr>
        <w:spacing w:line="276" w:lineRule="auto"/>
        <w:jc w:val="both"/>
      </w:pPr>
    </w:p>
    <w:p w:rsidR="001C5D7C" w:rsidRPr="00855D6D" w:rsidRDefault="001C5D7C" w:rsidP="001C5D7C">
      <w:pPr>
        <w:pStyle w:val="1"/>
        <w:spacing w:line="276" w:lineRule="auto"/>
        <w:rPr>
          <w:b/>
          <w:bCs/>
          <w:sz w:val="24"/>
          <w:szCs w:val="24"/>
        </w:rPr>
      </w:pPr>
    </w:p>
    <w:p w:rsidR="001C5D7C" w:rsidRPr="00855D6D" w:rsidRDefault="001C5D7C" w:rsidP="001C5D7C">
      <w:pPr>
        <w:pStyle w:val="1"/>
        <w:spacing w:line="276" w:lineRule="auto"/>
        <w:jc w:val="center"/>
        <w:rPr>
          <w:b/>
          <w:i/>
          <w:sz w:val="24"/>
          <w:szCs w:val="24"/>
        </w:rPr>
      </w:pPr>
      <w:r w:rsidRPr="00855D6D">
        <w:rPr>
          <w:b/>
          <w:bCs/>
          <w:sz w:val="24"/>
          <w:szCs w:val="24"/>
        </w:rPr>
        <w:t>* niepotrzebne skreślić.</w:t>
      </w:r>
    </w:p>
    <w:p w:rsidR="001C5D7C" w:rsidRPr="00855D6D" w:rsidRDefault="001C5D7C" w:rsidP="001C5D7C">
      <w:pPr>
        <w:widowControl/>
        <w:suppressAutoHyphens/>
        <w:autoSpaceDE/>
        <w:autoSpaceDN/>
        <w:snapToGrid w:val="0"/>
        <w:spacing w:line="276" w:lineRule="auto"/>
        <w:rPr>
          <w:lang w:eastAsia="zh-CN"/>
        </w:rPr>
      </w:pPr>
    </w:p>
    <w:p w:rsidR="001C5D7C" w:rsidRPr="00855D6D" w:rsidRDefault="001C5D7C" w:rsidP="001C5D7C">
      <w:pPr>
        <w:widowControl/>
        <w:suppressAutoHyphens/>
        <w:autoSpaceDE/>
        <w:autoSpaceDN/>
        <w:snapToGrid w:val="0"/>
        <w:spacing w:line="276" w:lineRule="auto"/>
        <w:jc w:val="center"/>
        <w:rPr>
          <w:lang w:eastAsia="zh-CN"/>
        </w:rPr>
      </w:pPr>
    </w:p>
    <w:p w:rsidR="001C5D7C" w:rsidRPr="00855D6D" w:rsidRDefault="001C5D7C" w:rsidP="001C5D7C">
      <w:pPr>
        <w:widowControl/>
        <w:suppressAutoHyphens/>
        <w:autoSpaceDE/>
        <w:autoSpaceDN/>
        <w:snapToGrid w:val="0"/>
        <w:spacing w:line="276" w:lineRule="auto"/>
        <w:rPr>
          <w:b/>
          <w:lang w:eastAsia="zh-CN"/>
        </w:rPr>
      </w:pPr>
      <w:r w:rsidRPr="00855D6D">
        <w:rPr>
          <w:b/>
          <w:lang w:eastAsia="zh-CN"/>
        </w:rPr>
        <w:t>1. ZAMAWIAJĄCY:</w:t>
      </w:r>
    </w:p>
    <w:p w:rsidR="001C5D7C" w:rsidRPr="00855D6D" w:rsidRDefault="001C5D7C" w:rsidP="001C5D7C">
      <w:pPr>
        <w:widowControl/>
        <w:suppressAutoHyphens/>
        <w:autoSpaceDE/>
        <w:autoSpaceDN/>
        <w:snapToGrid w:val="0"/>
        <w:spacing w:line="276" w:lineRule="auto"/>
        <w:rPr>
          <w:b/>
          <w:lang w:eastAsia="zh-CN"/>
        </w:rPr>
      </w:pPr>
    </w:p>
    <w:p w:rsidR="001C5D7C" w:rsidRPr="00855D6D" w:rsidRDefault="001C5D7C" w:rsidP="001C5D7C">
      <w:pPr>
        <w:widowControl/>
        <w:suppressAutoHyphens/>
        <w:autoSpaceDE/>
        <w:autoSpaceDN/>
        <w:snapToGrid w:val="0"/>
        <w:spacing w:line="276" w:lineRule="auto"/>
        <w:jc w:val="both"/>
        <w:rPr>
          <w:b/>
          <w:iCs/>
          <w:lang w:eastAsia="zh-CN"/>
        </w:rPr>
      </w:pPr>
      <w:r w:rsidRPr="00855D6D">
        <w:rPr>
          <w:b/>
          <w:bCs/>
          <w:iCs/>
          <w:lang w:eastAsia="zh-CN"/>
        </w:rPr>
        <w:t xml:space="preserve">Gmina </w:t>
      </w:r>
      <w:r>
        <w:rPr>
          <w:b/>
          <w:bCs/>
          <w:iCs/>
          <w:lang w:eastAsia="zh-CN"/>
        </w:rPr>
        <w:t>Rajcza</w:t>
      </w:r>
    </w:p>
    <w:p w:rsidR="001C5D7C" w:rsidRPr="00855D6D" w:rsidRDefault="001C5D7C" w:rsidP="001C5D7C">
      <w:pPr>
        <w:widowControl/>
        <w:suppressAutoHyphens/>
        <w:autoSpaceDE/>
        <w:autoSpaceDN/>
        <w:snapToGrid w:val="0"/>
        <w:spacing w:line="276" w:lineRule="auto"/>
        <w:jc w:val="both"/>
        <w:rPr>
          <w:b/>
          <w:iCs/>
          <w:lang w:eastAsia="zh-CN"/>
        </w:rPr>
      </w:pPr>
      <w:r w:rsidRPr="00855D6D">
        <w:rPr>
          <w:b/>
          <w:iCs/>
          <w:lang w:eastAsia="zh-CN"/>
        </w:rPr>
        <w:t xml:space="preserve">ul. </w:t>
      </w:r>
      <w:r>
        <w:rPr>
          <w:b/>
          <w:iCs/>
          <w:lang w:eastAsia="zh-CN"/>
        </w:rPr>
        <w:t>Górska 1</w:t>
      </w:r>
      <w:r w:rsidRPr="00855D6D">
        <w:rPr>
          <w:b/>
          <w:iCs/>
          <w:lang w:eastAsia="zh-CN"/>
        </w:rPr>
        <w:t xml:space="preserve"> </w:t>
      </w: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  <w:r w:rsidRPr="00855D6D">
        <w:rPr>
          <w:b/>
          <w:iCs/>
          <w:lang w:eastAsia="zh-CN"/>
        </w:rPr>
        <w:t>34-</w:t>
      </w:r>
      <w:r>
        <w:rPr>
          <w:b/>
          <w:iCs/>
          <w:lang w:eastAsia="zh-CN"/>
        </w:rPr>
        <w:t>370 Rajcza</w:t>
      </w: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>2. WYKONAWCA:</w:t>
      </w:r>
    </w:p>
    <w:p w:rsidR="001C5D7C" w:rsidRPr="001C5D7C" w:rsidRDefault="001C5D7C" w:rsidP="001C5D7C">
      <w:pPr>
        <w:widowControl/>
        <w:autoSpaceDE/>
        <w:autoSpaceDN/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1C5D7C">
        <w:rPr>
          <w:rFonts w:eastAsia="Calibri"/>
          <w:b/>
          <w:sz w:val="20"/>
          <w:szCs w:val="20"/>
          <w:lang w:eastAsia="en-US"/>
        </w:rPr>
        <w:t>Wykonawca:</w:t>
      </w:r>
    </w:p>
    <w:p w:rsidR="001C5D7C" w:rsidRPr="001C5D7C" w:rsidRDefault="001C5D7C" w:rsidP="001C5D7C">
      <w:pPr>
        <w:widowControl/>
        <w:autoSpaceDE/>
        <w:autoSpaceDN/>
        <w:spacing w:line="259" w:lineRule="auto"/>
        <w:rPr>
          <w:rFonts w:eastAsia="Calibri"/>
          <w:b/>
          <w:sz w:val="20"/>
          <w:szCs w:val="20"/>
          <w:lang w:eastAsia="en-US"/>
        </w:rPr>
      </w:pPr>
    </w:p>
    <w:p w:rsidR="001C5D7C" w:rsidRPr="001C5D7C" w:rsidRDefault="001C5D7C" w:rsidP="001C5D7C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1C5D7C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1C5D7C" w:rsidRPr="001C5D7C" w:rsidRDefault="001C5D7C" w:rsidP="001C5D7C">
      <w:pPr>
        <w:widowControl/>
        <w:autoSpaceDE/>
        <w:autoSpaceDN/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1C5D7C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C5D7C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1C5D7C">
        <w:rPr>
          <w:rFonts w:eastAsia="Calibri"/>
          <w:i/>
          <w:sz w:val="16"/>
          <w:szCs w:val="16"/>
          <w:lang w:eastAsia="en-US"/>
        </w:rPr>
        <w:t>)</w:t>
      </w:r>
    </w:p>
    <w:p w:rsidR="001C5D7C" w:rsidRPr="001C5D7C" w:rsidRDefault="001C5D7C" w:rsidP="001C5D7C">
      <w:pPr>
        <w:widowControl/>
        <w:autoSpaceDE/>
        <w:autoSpaceDN/>
        <w:spacing w:line="259" w:lineRule="auto"/>
        <w:rPr>
          <w:rFonts w:eastAsia="Calibri"/>
          <w:sz w:val="20"/>
          <w:szCs w:val="20"/>
          <w:u w:val="single"/>
          <w:lang w:eastAsia="en-US"/>
        </w:rPr>
      </w:pPr>
      <w:r w:rsidRPr="001C5D7C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:rsidR="001C5D7C" w:rsidRPr="001C5D7C" w:rsidRDefault="001C5D7C" w:rsidP="001C5D7C">
      <w:pPr>
        <w:widowControl/>
        <w:autoSpaceDE/>
        <w:autoSpaceDN/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1C5D7C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</w:t>
      </w:r>
    </w:p>
    <w:p w:rsidR="001C5D7C" w:rsidRPr="001C5D7C" w:rsidRDefault="001C5D7C" w:rsidP="001C5D7C">
      <w:pPr>
        <w:widowControl/>
        <w:autoSpaceDE/>
        <w:autoSpaceDN/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1C5D7C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:rsidR="001C5D7C" w:rsidRPr="00855D6D" w:rsidRDefault="001C5D7C" w:rsidP="001C5D7C">
      <w:pPr>
        <w:widowControl/>
        <w:spacing w:line="276" w:lineRule="auto"/>
        <w:jc w:val="both"/>
      </w:pPr>
    </w:p>
    <w:p w:rsidR="001C5D7C" w:rsidRPr="00855D6D" w:rsidRDefault="001C5D7C" w:rsidP="001C5D7C">
      <w:pPr>
        <w:widowControl/>
        <w:spacing w:line="276" w:lineRule="auto"/>
        <w:jc w:val="center"/>
        <w:rPr>
          <w:b/>
        </w:rPr>
      </w:pPr>
      <w:r w:rsidRPr="00855D6D">
        <w:rPr>
          <w:b/>
        </w:rPr>
        <w:t>WYKAZ WYKONANYCH USŁUG</w:t>
      </w: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Pr="00855D6D" w:rsidRDefault="001C5D7C" w:rsidP="001C5D7C">
      <w:pPr>
        <w:widowControl/>
        <w:spacing w:line="276" w:lineRule="auto"/>
        <w:jc w:val="center"/>
      </w:pPr>
      <w:r w:rsidRPr="00855D6D">
        <w:rPr>
          <w:b/>
        </w:rPr>
        <w:t>OŚWIADCZAM(Y), ŻE:</w:t>
      </w:r>
    </w:p>
    <w:p w:rsidR="001C5D7C" w:rsidRPr="00855D6D" w:rsidRDefault="001C5D7C" w:rsidP="001C5D7C">
      <w:pPr>
        <w:widowControl/>
        <w:spacing w:line="276" w:lineRule="auto"/>
        <w:jc w:val="both"/>
      </w:pPr>
    </w:p>
    <w:p w:rsidR="001C5D7C" w:rsidRPr="00855D6D" w:rsidRDefault="001C5D7C" w:rsidP="001C5D7C">
      <w:pPr>
        <w:widowControl/>
        <w:spacing w:line="276" w:lineRule="auto"/>
        <w:jc w:val="both"/>
      </w:pPr>
      <w:r w:rsidRPr="00855D6D">
        <w:t>wykonałem(wykonaliśmy) w okresie ostatnich 3 lat przed upływem terminu składania ofert następujące usługi:</w:t>
      </w:r>
    </w:p>
    <w:p w:rsidR="001C5D7C" w:rsidRPr="00855D6D" w:rsidRDefault="001C5D7C" w:rsidP="001C5D7C">
      <w:pPr>
        <w:widowControl/>
        <w:spacing w:line="276" w:lineRule="auto"/>
        <w:jc w:val="both"/>
      </w:pPr>
    </w:p>
    <w:tbl>
      <w:tblPr>
        <w:tblW w:w="9836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3143"/>
        <w:gridCol w:w="1237"/>
        <w:gridCol w:w="1456"/>
        <w:gridCol w:w="1621"/>
        <w:gridCol w:w="1691"/>
      </w:tblGrid>
      <w:tr w:rsidR="001C5D7C" w:rsidRPr="00855D6D" w:rsidTr="001C5D7C">
        <w:trPr>
          <w:cantSplit/>
          <w:trHeight w:val="1778"/>
          <w:tblHeader/>
        </w:trPr>
        <w:tc>
          <w:tcPr>
            <w:tcW w:w="6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</w:rPr>
            </w:pPr>
            <w:bookmarkStart w:id="3" w:name="OLE_LINK8"/>
            <w:bookmarkStart w:id="4" w:name="OLE_LINK7"/>
            <w:bookmarkEnd w:id="3"/>
            <w:bookmarkEnd w:id="4"/>
            <w:r w:rsidRPr="00855D6D">
              <w:rPr>
                <w:b/>
              </w:rPr>
              <w:t>L.p.</w:t>
            </w:r>
          </w:p>
        </w:tc>
        <w:tc>
          <w:tcPr>
            <w:tcW w:w="3143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Rodzaj i przedmiot usług  wraz z ich krótkim opisem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Data wykonania</w:t>
            </w:r>
          </w:p>
        </w:tc>
        <w:tc>
          <w:tcPr>
            <w:tcW w:w="16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Odbiorca  (nazwa, adres)</w:t>
            </w:r>
          </w:p>
        </w:tc>
        <w:tc>
          <w:tcPr>
            <w:tcW w:w="16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</w:rPr>
            </w:pPr>
            <w:r w:rsidRPr="00855D6D">
              <w:rPr>
                <w:b/>
              </w:rPr>
              <w:t>Nazwa Wykonawcy</w:t>
            </w:r>
          </w:p>
        </w:tc>
      </w:tr>
      <w:tr w:rsidR="001C5D7C" w:rsidRPr="00855D6D" w:rsidTr="001C5D7C">
        <w:trPr>
          <w:cantSplit/>
          <w:trHeight w:val="646"/>
          <w:tblHeader/>
        </w:trPr>
        <w:tc>
          <w:tcPr>
            <w:tcW w:w="68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314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  <w:lang w:val="x-none"/>
              </w:rPr>
            </w:pPr>
            <w:r w:rsidRPr="00855D6D">
              <w:rPr>
                <w:b/>
                <w:lang w:val="x-none"/>
              </w:rPr>
              <w:t>początek (data)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C5D7C" w:rsidRPr="00855D6D" w:rsidRDefault="001C5D7C" w:rsidP="00B47268">
            <w:pPr>
              <w:widowControl/>
              <w:spacing w:line="276" w:lineRule="auto"/>
              <w:jc w:val="center"/>
              <w:rPr>
                <w:b/>
                <w:lang w:val="x-none"/>
              </w:rPr>
            </w:pPr>
            <w:r w:rsidRPr="00855D6D">
              <w:rPr>
                <w:b/>
                <w:lang w:val="x-none"/>
              </w:rPr>
              <w:t>zakończenie (data)</w:t>
            </w: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  <w:rPr>
                <w:lang w:val="x-none"/>
              </w:rPr>
            </w:pP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</w:tr>
      <w:tr w:rsidR="001C5D7C" w:rsidRPr="00855D6D" w:rsidTr="001C5D7C">
        <w:trPr>
          <w:cantSplit/>
          <w:trHeight w:val="821"/>
        </w:trPr>
        <w:tc>
          <w:tcPr>
            <w:tcW w:w="6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  <w:r w:rsidRPr="00855D6D">
              <w:t>1.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C5D7C" w:rsidRPr="00855D6D" w:rsidRDefault="001C5D7C" w:rsidP="00B47268">
            <w:pPr>
              <w:widowControl/>
              <w:spacing w:line="276" w:lineRule="auto"/>
              <w:jc w:val="both"/>
            </w:pPr>
          </w:p>
        </w:tc>
      </w:tr>
    </w:tbl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</w:p>
    <w:p w:rsidR="001C5D7C" w:rsidRPr="00855D6D" w:rsidRDefault="001C5D7C" w:rsidP="001C5D7C">
      <w:pPr>
        <w:widowControl/>
        <w:spacing w:line="276" w:lineRule="auto"/>
        <w:jc w:val="both"/>
        <w:rPr>
          <w:bCs/>
        </w:rPr>
      </w:pPr>
      <w:r w:rsidRPr="00855D6D">
        <w:rPr>
          <w:b/>
        </w:rPr>
        <w:t>UWAGA</w:t>
      </w:r>
    </w:p>
    <w:p w:rsidR="001C5D7C" w:rsidRPr="00855D6D" w:rsidRDefault="001C5D7C" w:rsidP="001C5D7C">
      <w:pPr>
        <w:widowControl/>
        <w:spacing w:line="276" w:lineRule="auto"/>
        <w:jc w:val="both"/>
      </w:pPr>
    </w:p>
    <w:p w:rsidR="001C5D7C" w:rsidRPr="00855D6D" w:rsidRDefault="001C5D7C" w:rsidP="001C5D7C">
      <w:pPr>
        <w:widowControl/>
        <w:spacing w:line="276" w:lineRule="auto"/>
        <w:jc w:val="both"/>
        <w:rPr>
          <w:b/>
        </w:rPr>
      </w:pPr>
      <w:r w:rsidRPr="00855D6D">
        <w:rPr>
          <w:b/>
        </w:rPr>
        <w:t xml:space="preserve">W wykazie usług, Wykonawca zobowiązany jest wskazać informacje o wykonanych przez siebie usługach, które spełniają wymagania, o których mowa w pkt </w:t>
      </w:r>
      <w:r>
        <w:rPr>
          <w:b/>
        </w:rPr>
        <w:t>IV</w:t>
      </w:r>
      <w:r w:rsidRPr="00855D6D">
        <w:rPr>
          <w:b/>
        </w:rPr>
        <w:t xml:space="preserve"> </w:t>
      </w:r>
      <w:proofErr w:type="spellStart"/>
      <w:r w:rsidRPr="00855D6D">
        <w:rPr>
          <w:b/>
        </w:rPr>
        <w:t>ppkt</w:t>
      </w:r>
      <w:proofErr w:type="spellEnd"/>
      <w:r w:rsidRPr="00855D6D">
        <w:rPr>
          <w:b/>
        </w:rPr>
        <w:t xml:space="preserve"> 1.2) lit. c) </w:t>
      </w:r>
      <w:proofErr w:type="spellStart"/>
      <w:r w:rsidRPr="00855D6D">
        <w:rPr>
          <w:b/>
        </w:rPr>
        <w:t>tiret</w:t>
      </w:r>
      <w:proofErr w:type="spellEnd"/>
      <w:r w:rsidRPr="00855D6D">
        <w:rPr>
          <w:b/>
        </w:rPr>
        <w:t xml:space="preserve"> pierwsze SIWZ, i są wystarczające dla uznania, iż Wykonawca spełnia warunek udziału w postępowaniu opisany w treści tej regulacji.</w:t>
      </w:r>
    </w:p>
    <w:p w:rsidR="001C5D7C" w:rsidRPr="00855D6D" w:rsidRDefault="001C5D7C" w:rsidP="001C5D7C">
      <w:pPr>
        <w:widowControl/>
        <w:spacing w:line="276" w:lineRule="auto"/>
        <w:jc w:val="both"/>
      </w:pPr>
    </w:p>
    <w:p w:rsidR="001C5D7C" w:rsidRPr="001970CE" w:rsidRDefault="001C5D7C" w:rsidP="001C5D7C">
      <w:pPr>
        <w:spacing w:line="360" w:lineRule="auto"/>
        <w:jc w:val="both"/>
        <w:rPr>
          <w:sz w:val="20"/>
          <w:szCs w:val="20"/>
        </w:rPr>
      </w:pPr>
    </w:p>
    <w:p w:rsidR="001C5D7C" w:rsidRPr="001970CE" w:rsidRDefault="001C5D7C" w:rsidP="001C5D7C">
      <w:pPr>
        <w:spacing w:line="360" w:lineRule="auto"/>
        <w:jc w:val="both"/>
        <w:rPr>
          <w:sz w:val="20"/>
          <w:szCs w:val="20"/>
        </w:rPr>
      </w:pPr>
      <w:r w:rsidRPr="001970CE">
        <w:rPr>
          <w:sz w:val="20"/>
          <w:szCs w:val="20"/>
        </w:rPr>
        <w:t xml:space="preserve">…………….……. </w:t>
      </w:r>
      <w:r w:rsidRPr="001970CE">
        <w:rPr>
          <w:i/>
          <w:sz w:val="16"/>
          <w:szCs w:val="16"/>
        </w:rPr>
        <w:t>(miejscowość),</w:t>
      </w:r>
      <w:r w:rsidRPr="001970CE">
        <w:rPr>
          <w:i/>
          <w:sz w:val="18"/>
          <w:szCs w:val="18"/>
        </w:rPr>
        <w:t xml:space="preserve"> </w:t>
      </w:r>
      <w:r w:rsidRPr="001970CE">
        <w:rPr>
          <w:sz w:val="20"/>
          <w:szCs w:val="20"/>
        </w:rPr>
        <w:t xml:space="preserve">dnia ………….……. r. </w:t>
      </w:r>
    </w:p>
    <w:p w:rsidR="001C5D7C" w:rsidRPr="001970CE" w:rsidRDefault="001C5D7C" w:rsidP="001C5D7C">
      <w:pPr>
        <w:spacing w:line="360" w:lineRule="auto"/>
        <w:jc w:val="both"/>
        <w:rPr>
          <w:sz w:val="20"/>
          <w:szCs w:val="20"/>
        </w:rPr>
      </w:pP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</w:r>
      <w:r w:rsidRPr="001970CE">
        <w:rPr>
          <w:sz w:val="20"/>
          <w:szCs w:val="20"/>
        </w:rPr>
        <w:tab/>
        <w:t>…………………………………………</w:t>
      </w:r>
    </w:p>
    <w:p w:rsidR="001C5D7C" w:rsidRDefault="001C5D7C" w:rsidP="001C5D7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1970CE">
        <w:rPr>
          <w:i/>
          <w:sz w:val="16"/>
          <w:szCs w:val="16"/>
        </w:rPr>
        <w:t>(podpis)</w:t>
      </w:r>
    </w:p>
    <w:p w:rsidR="001C5D7C" w:rsidRPr="00855D6D" w:rsidRDefault="001C5D7C" w:rsidP="001C5D7C">
      <w:pPr>
        <w:widowControl/>
        <w:spacing w:line="276" w:lineRule="auto"/>
        <w:jc w:val="both"/>
      </w:pPr>
    </w:p>
    <w:p w:rsidR="001C5D7C" w:rsidRPr="00855D6D" w:rsidRDefault="001C5D7C" w:rsidP="001C5D7C">
      <w:pPr>
        <w:widowControl/>
        <w:spacing w:line="276" w:lineRule="auto"/>
        <w:jc w:val="both"/>
      </w:pPr>
    </w:p>
    <w:p w:rsidR="001C5D7C" w:rsidRPr="00855D6D" w:rsidRDefault="001C5D7C" w:rsidP="001C5D7C">
      <w:pPr>
        <w:widowControl/>
        <w:spacing w:line="276" w:lineRule="auto"/>
        <w:jc w:val="both"/>
      </w:pPr>
    </w:p>
    <w:p w:rsidR="001C5D7C" w:rsidRPr="00855D6D" w:rsidRDefault="001C5D7C" w:rsidP="001C5D7C">
      <w:pPr>
        <w:widowControl/>
        <w:spacing w:line="276" w:lineRule="auto"/>
        <w:jc w:val="both"/>
      </w:pPr>
    </w:p>
    <w:p w:rsidR="00281CFC" w:rsidRDefault="00281CFC"/>
    <w:sectPr w:rsidR="0028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043"/>
    <w:multiLevelType w:val="hybridMultilevel"/>
    <w:tmpl w:val="BE487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7C"/>
    <w:rsid w:val="001C5D7C"/>
    <w:rsid w:val="00281CFC"/>
    <w:rsid w:val="009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1C5D7C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styleId="Nagwek">
    <w:name w:val="header"/>
    <w:basedOn w:val="Normalny"/>
    <w:link w:val="NagwekZnak"/>
    <w:uiPriority w:val="99"/>
    <w:rsid w:val="001C5D7C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C5D7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rsid w:val="001C5D7C"/>
    <w:pPr>
      <w:widowControl/>
      <w:suppressAutoHyphens/>
      <w:autoSpaceDE/>
      <w:autoSpaceDN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styleId="Nagwek">
    <w:name w:val="header"/>
    <w:basedOn w:val="Normalny"/>
    <w:link w:val="NagwekZnak"/>
    <w:uiPriority w:val="99"/>
    <w:rsid w:val="001C5D7C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C5D7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2</cp:revision>
  <dcterms:created xsi:type="dcterms:W3CDTF">2019-07-23T06:12:00Z</dcterms:created>
  <dcterms:modified xsi:type="dcterms:W3CDTF">2019-07-23T06:21:00Z</dcterms:modified>
</cp:coreProperties>
</file>