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08" w:rsidRPr="00EE7608" w:rsidRDefault="00EE7608" w:rsidP="00B2239C">
      <w:pPr>
        <w:rPr>
          <w:rFonts w:ascii="Times New Roman" w:hAnsi="Times New Roman" w:cs="Times New Roman"/>
          <w:b/>
          <w:bCs/>
          <w:i/>
          <w:iCs/>
        </w:rPr>
      </w:pPr>
      <w:r w:rsidRPr="00EE7608">
        <w:rPr>
          <w:rFonts w:ascii="Times New Roman" w:hAnsi="Times New Roman" w:cs="Times New Roman"/>
          <w:noProof/>
        </w:rPr>
        <w:tab/>
        <w:t xml:space="preserve">       </w:t>
      </w:r>
      <w:r w:rsidRPr="00EE7608">
        <w:rPr>
          <w:rFonts w:ascii="Times New Roman" w:hAnsi="Times New Roman" w:cs="Times New Roman"/>
          <w:noProof/>
        </w:rPr>
        <w:tab/>
      </w:r>
      <w:r w:rsidRPr="00EE7608">
        <w:rPr>
          <w:rFonts w:ascii="Times New Roman" w:hAnsi="Times New Roman" w:cs="Times New Roman"/>
          <w:noProof/>
        </w:rPr>
        <w:tab/>
      </w:r>
      <w:r w:rsidRPr="00EE7608">
        <w:rPr>
          <w:rFonts w:ascii="Times New Roman" w:hAnsi="Times New Roman" w:cs="Times New Roman"/>
          <w:noProof/>
        </w:rPr>
        <w:tab/>
      </w:r>
      <w:r w:rsidRPr="00EE7608">
        <w:rPr>
          <w:rFonts w:ascii="Times New Roman" w:hAnsi="Times New Roman" w:cs="Times New Roman"/>
          <w:noProof/>
        </w:rPr>
        <w:tab/>
        <w:t xml:space="preserve">     </w:t>
      </w:r>
    </w:p>
    <w:p w:rsidR="00EE7608" w:rsidRPr="00EE7608" w:rsidRDefault="00EE7608" w:rsidP="00EE7608">
      <w:pPr>
        <w:spacing w:line="360" w:lineRule="auto"/>
        <w:rPr>
          <w:rFonts w:ascii="Times New Roman" w:hAnsi="Times New Roman" w:cs="Times New Roman"/>
          <w:b/>
        </w:rPr>
      </w:pPr>
      <w:r w:rsidRPr="00EE7608">
        <w:rPr>
          <w:rFonts w:ascii="Times New Roman" w:hAnsi="Times New Roman" w:cs="Times New Roman"/>
          <w:b/>
        </w:rPr>
        <w:t xml:space="preserve">ZP..271.2.ZAP.OFERT.04.2017                                                                    </w:t>
      </w:r>
    </w:p>
    <w:p w:rsidR="00EE7608" w:rsidRPr="00EE7608" w:rsidRDefault="00EE7608" w:rsidP="00EE7608">
      <w:pPr>
        <w:jc w:val="right"/>
        <w:rPr>
          <w:rFonts w:ascii="Times New Roman" w:hAnsi="Times New Roman" w:cs="Times New Roman"/>
          <w:b/>
          <w:u w:val="single"/>
        </w:rPr>
      </w:pPr>
      <w:r w:rsidRPr="00EE7608">
        <w:rPr>
          <w:rFonts w:ascii="Times New Roman" w:hAnsi="Times New Roman" w:cs="Times New Roman"/>
          <w:b/>
          <w:u w:val="single"/>
        </w:rPr>
        <w:t>Załącznik nr 2  do zapytania ofertowego</w:t>
      </w:r>
    </w:p>
    <w:p w:rsidR="00EE7608" w:rsidRPr="00EE7608" w:rsidRDefault="00EE7608" w:rsidP="00EE7608">
      <w:pPr>
        <w:ind w:right="6804"/>
        <w:jc w:val="center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>.....................................</w:t>
      </w:r>
    </w:p>
    <w:p w:rsidR="00EE7608" w:rsidRPr="00EE7608" w:rsidRDefault="004E5C75" w:rsidP="00EE7608">
      <w:pPr>
        <w:ind w:righ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Wykonawcy</w:t>
      </w:r>
      <w:r w:rsidR="00EE7608" w:rsidRPr="00EE7608">
        <w:rPr>
          <w:rFonts w:ascii="Times New Roman" w:hAnsi="Times New Roman" w:cs="Times New Roman"/>
        </w:rPr>
        <w:t>)</w:t>
      </w:r>
    </w:p>
    <w:p w:rsidR="00EE7608" w:rsidRPr="00EE7608" w:rsidRDefault="00EE7608" w:rsidP="00EE760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608">
        <w:rPr>
          <w:rFonts w:ascii="Times New Roman" w:hAnsi="Times New Roman" w:cs="Times New Roman"/>
          <w:b/>
          <w:sz w:val="28"/>
          <w:szCs w:val="28"/>
          <w:u w:val="single"/>
          <w:lang w:val="x-none"/>
        </w:rPr>
        <w:t>O</w:t>
      </w:r>
      <w:r w:rsidRPr="00EE7608">
        <w:rPr>
          <w:rFonts w:ascii="Times New Roman" w:hAnsi="Times New Roman" w:cs="Times New Roman"/>
          <w:b/>
          <w:sz w:val="28"/>
          <w:szCs w:val="28"/>
          <w:u w:val="single"/>
        </w:rPr>
        <w:t>ŚWIADCZENIE  WYKONAWCY</w:t>
      </w:r>
    </w:p>
    <w:p w:rsidR="00EE7608" w:rsidRPr="00EE7608" w:rsidRDefault="00EE7608" w:rsidP="00EE7608">
      <w:pPr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 xml:space="preserve">Ja niżej podpisany  </w:t>
      </w:r>
    </w:p>
    <w:p w:rsidR="004E5C75" w:rsidRDefault="004E5C75" w:rsidP="00EE7608">
      <w:pPr>
        <w:tabs>
          <w:tab w:val="right" w:leader="dot" w:pos="9072"/>
        </w:tabs>
        <w:rPr>
          <w:rFonts w:ascii="Times New Roman" w:hAnsi="Times New Roman" w:cs="Times New Roman"/>
        </w:rPr>
      </w:pPr>
    </w:p>
    <w:p w:rsidR="00EE7608" w:rsidRPr="00EE7608" w:rsidRDefault="00EE7608" w:rsidP="00EE7608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ab/>
      </w:r>
    </w:p>
    <w:p w:rsidR="00EE7608" w:rsidRPr="00EE7608" w:rsidRDefault="00EE7608" w:rsidP="00EE7608">
      <w:pPr>
        <w:tabs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>(imię i nazwisko osoby składającej oświadczenie)</w:t>
      </w:r>
    </w:p>
    <w:p w:rsidR="004E5C75" w:rsidRDefault="004E5C75" w:rsidP="00EE7608">
      <w:pPr>
        <w:rPr>
          <w:rFonts w:ascii="Times New Roman" w:hAnsi="Times New Roman" w:cs="Times New Roman"/>
        </w:rPr>
      </w:pPr>
    </w:p>
    <w:p w:rsidR="00EE7608" w:rsidRPr="00EE7608" w:rsidRDefault="004D41FC" w:rsidP="00EE7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bookmarkStart w:id="0" w:name="_GoBack"/>
      <w:bookmarkEnd w:id="0"/>
      <w:r w:rsidR="00EE7608" w:rsidRPr="00EE7608">
        <w:rPr>
          <w:rFonts w:ascii="Times New Roman" w:hAnsi="Times New Roman" w:cs="Times New Roman"/>
        </w:rPr>
        <w:t>eprezentując …………………………………………………………………………………..</w:t>
      </w:r>
    </w:p>
    <w:p w:rsidR="00EE7608" w:rsidRPr="00EE7608" w:rsidRDefault="00EE7608" w:rsidP="004E5C75">
      <w:pPr>
        <w:jc w:val="center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>(nazwa firmy Wykonawcy)</w:t>
      </w:r>
    </w:p>
    <w:p w:rsidR="00EE7608" w:rsidRPr="00EE7608" w:rsidRDefault="00EE7608" w:rsidP="00EE7608">
      <w:pPr>
        <w:spacing w:line="360" w:lineRule="auto"/>
        <w:ind w:right="-110"/>
        <w:jc w:val="both"/>
        <w:rPr>
          <w:rFonts w:ascii="Times New Roman" w:hAnsi="Times New Roman" w:cs="Times New Roman"/>
          <w:b/>
          <w:bCs/>
        </w:rPr>
      </w:pPr>
      <w:r w:rsidRPr="00EE7608">
        <w:rPr>
          <w:rFonts w:ascii="Times New Roman" w:hAnsi="Times New Roman" w:cs="Times New Roman"/>
          <w:bCs/>
        </w:rPr>
        <w:t xml:space="preserve">upoważniony do występowania w imieniu Wykonawcy,  przystępując do złożenia oferty na: </w:t>
      </w:r>
    </w:p>
    <w:p w:rsidR="00EE7608" w:rsidRPr="00B2239C" w:rsidRDefault="00EE7608" w:rsidP="00EE7608">
      <w:pPr>
        <w:ind w:left="360" w:right="-2" w:hanging="360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B2239C">
        <w:rPr>
          <w:rStyle w:val="FontStyle27"/>
          <w:rFonts w:ascii="Times New Roman" w:hAnsi="Times New Roman" w:cs="Times New Roman"/>
          <w:sz w:val="22"/>
          <w:szCs w:val="22"/>
        </w:rPr>
        <w:t>Pn. „Rewitalizacja kamiennych kapliczek w Gminie Rajcza”</w:t>
      </w:r>
      <w:r w:rsidRPr="00B2239C">
        <w:rPr>
          <w:rFonts w:ascii="Times New Roman" w:hAnsi="Times New Roman" w:cs="Times New Roman"/>
          <w:b/>
          <w:lang w:eastAsia="ar-SA"/>
        </w:rPr>
        <w:t>,</w:t>
      </w:r>
    </w:p>
    <w:p w:rsidR="00EE7608" w:rsidRPr="00EE7608" w:rsidRDefault="00EE7608" w:rsidP="00EE7608">
      <w:pPr>
        <w:ind w:right="-108"/>
        <w:jc w:val="both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 xml:space="preserve">w trybie  </w:t>
      </w:r>
      <w:r w:rsidRPr="00EE7608">
        <w:rPr>
          <w:rFonts w:ascii="Times New Roman" w:hAnsi="Times New Roman" w:cs="Times New Roman"/>
          <w:b/>
        </w:rPr>
        <w:t xml:space="preserve">zapytania ofertowego </w:t>
      </w:r>
      <w:r w:rsidRPr="00EE7608">
        <w:rPr>
          <w:rFonts w:ascii="Times New Roman" w:hAnsi="Times New Roman" w:cs="Times New Roman"/>
        </w:rPr>
        <w:t xml:space="preserve">  poniżej 30 000 euro</w:t>
      </w:r>
      <w:r w:rsidRPr="00EE7608">
        <w:rPr>
          <w:rFonts w:ascii="Times New Roman" w:hAnsi="Times New Roman" w:cs="Times New Roman"/>
          <w:b/>
          <w:bCs/>
        </w:rPr>
        <w:t>,</w:t>
      </w:r>
      <w:r w:rsidRPr="00EE7608">
        <w:rPr>
          <w:rFonts w:ascii="Times New Roman" w:hAnsi="Times New Roman" w:cs="Times New Roman"/>
        </w:rPr>
        <w:t xml:space="preserve"> </w:t>
      </w:r>
    </w:p>
    <w:p w:rsidR="004E5C75" w:rsidRDefault="00EE7608" w:rsidP="00EE7608">
      <w:pPr>
        <w:ind w:right="-108"/>
        <w:jc w:val="both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  <w:b/>
        </w:rPr>
        <w:t>oświadczam</w:t>
      </w:r>
      <w:r w:rsidRPr="00EE7608">
        <w:rPr>
          <w:rFonts w:ascii="Times New Roman" w:hAnsi="Times New Roman" w:cs="Times New Roman"/>
        </w:rPr>
        <w:t xml:space="preserve">, że spełniam/y warunki  dotyczące: </w:t>
      </w:r>
    </w:p>
    <w:p w:rsidR="00EE7608" w:rsidRDefault="00EE7608" w:rsidP="004E5C75">
      <w:pPr>
        <w:pStyle w:val="Akapitzlist"/>
        <w:numPr>
          <w:ilvl w:val="0"/>
          <w:numId w:val="16"/>
        </w:numPr>
        <w:ind w:right="-108"/>
        <w:jc w:val="both"/>
        <w:rPr>
          <w:bCs/>
        </w:rPr>
      </w:pPr>
      <w:r w:rsidRPr="004E5C75">
        <w:rPr>
          <w:bCs/>
        </w:rPr>
        <w:t>kompetencji lub uprawnień do prowadzenia określonej</w:t>
      </w:r>
      <w:r w:rsidR="004E5C75" w:rsidRPr="004E5C75">
        <w:rPr>
          <w:bCs/>
        </w:rPr>
        <w:t xml:space="preserve"> działalności zawodowej, o ile </w:t>
      </w:r>
      <w:r w:rsidRPr="004E5C75">
        <w:rPr>
          <w:bCs/>
        </w:rPr>
        <w:t>wynika to</w:t>
      </w:r>
      <w:r w:rsidR="004E5C75" w:rsidRPr="004E5C75">
        <w:rPr>
          <w:bCs/>
        </w:rPr>
        <w:t> </w:t>
      </w:r>
      <w:r w:rsidRPr="004E5C75">
        <w:rPr>
          <w:bCs/>
        </w:rPr>
        <w:t>z</w:t>
      </w:r>
      <w:r w:rsidR="004E5C75" w:rsidRPr="004E5C75">
        <w:rPr>
          <w:bCs/>
        </w:rPr>
        <w:t> </w:t>
      </w:r>
      <w:r w:rsidRPr="004E5C75">
        <w:rPr>
          <w:bCs/>
        </w:rPr>
        <w:t>odrębnych przepisów,</w:t>
      </w:r>
    </w:p>
    <w:p w:rsidR="00EE7608" w:rsidRDefault="00EE7608" w:rsidP="004E5C75">
      <w:pPr>
        <w:pStyle w:val="Akapitzlist"/>
        <w:numPr>
          <w:ilvl w:val="0"/>
          <w:numId w:val="16"/>
        </w:numPr>
        <w:ind w:right="-108"/>
        <w:jc w:val="both"/>
        <w:rPr>
          <w:bCs/>
        </w:rPr>
      </w:pPr>
      <w:r w:rsidRPr="004E5C75">
        <w:rPr>
          <w:bCs/>
        </w:rPr>
        <w:t xml:space="preserve">sytuacji ekonomicznej  lub  finansowej, </w:t>
      </w:r>
    </w:p>
    <w:p w:rsidR="00EE7608" w:rsidRPr="004E5C75" w:rsidRDefault="00EE7608" w:rsidP="004E5C75">
      <w:pPr>
        <w:pStyle w:val="Akapitzlist"/>
        <w:numPr>
          <w:ilvl w:val="0"/>
          <w:numId w:val="16"/>
        </w:numPr>
        <w:ind w:right="-108"/>
        <w:jc w:val="both"/>
        <w:rPr>
          <w:bCs/>
        </w:rPr>
      </w:pPr>
      <w:r w:rsidRPr="004E5C75">
        <w:rPr>
          <w:bCs/>
        </w:rPr>
        <w:t>zdolności  technicznej  lub   zawodowej  tj. wykonał co najmn</w:t>
      </w:r>
      <w:r w:rsidR="004E5C75">
        <w:rPr>
          <w:bCs/>
        </w:rPr>
        <w:t xml:space="preserve">iej </w:t>
      </w:r>
      <w:r w:rsidR="004E5C75" w:rsidRPr="00697882">
        <w:rPr>
          <w:b/>
          <w:bCs/>
        </w:rPr>
        <w:t>2</w:t>
      </w:r>
      <w:r w:rsidRPr="00697882">
        <w:rPr>
          <w:b/>
          <w:bCs/>
        </w:rPr>
        <w:t xml:space="preserve"> </w:t>
      </w:r>
      <w:r w:rsidR="004E5C75" w:rsidRPr="00697882">
        <w:rPr>
          <w:b/>
          <w:bCs/>
        </w:rPr>
        <w:t>roboty budowlane</w:t>
      </w:r>
      <w:r w:rsidR="004E5C75">
        <w:rPr>
          <w:bCs/>
        </w:rPr>
        <w:t xml:space="preserve"> </w:t>
      </w:r>
      <w:r w:rsidRPr="00EE7608">
        <w:t>(</w:t>
      </w:r>
      <w:r w:rsidRPr="004E5C75">
        <w:rPr>
          <w:b/>
          <w:u w:val="single"/>
        </w:rPr>
        <w:t>w</w:t>
      </w:r>
      <w:r w:rsidR="004E5C75">
        <w:rPr>
          <w:b/>
          <w:u w:val="single"/>
        </w:rPr>
        <w:t xml:space="preserve"> ramach </w:t>
      </w:r>
      <w:r w:rsidRPr="004E5C75">
        <w:rPr>
          <w:b/>
          <w:u w:val="single"/>
        </w:rPr>
        <w:t>jednej umowy</w:t>
      </w:r>
      <w:r w:rsidRPr="00EE7608">
        <w:t>), której zakres obejmował prace konserwatorskie lub restauratorskie przy obiektach kamiennych o wartości umowy co</w:t>
      </w:r>
      <w:r w:rsidR="004E5C75">
        <w:t xml:space="preserve"> najmniej  20.000 PLN brutto  </w:t>
      </w:r>
      <w:r w:rsidRPr="004E5C75">
        <w:rPr>
          <w:b/>
        </w:rPr>
        <w:t>oraz</w:t>
      </w:r>
      <w:r w:rsidR="004E5C75">
        <w:rPr>
          <w:bCs/>
        </w:rPr>
        <w:t xml:space="preserve"> dysponują osobami, które </w:t>
      </w:r>
      <w:r w:rsidRPr="004E5C75">
        <w:rPr>
          <w:bCs/>
        </w:rPr>
        <w:t>będą wykonywać zamówienie lub pisemnym zobowiązaniem innych podmiotów do udostępnienia tych osób.</w:t>
      </w:r>
    </w:p>
    <w:p w:rsidR="004E5C75" w:rsidRDefault="004E5C75" w:rsidP="004E5C75">
      <w:pPr>
        <w:ind w:right="6662"/>
        <w:rPr>
          <w:rFonts w:ascii="Times New Roman" w:hAnsi="Times New Roman" w:cs="Times New Roman"/>
        </w:rPr>
      </w:pPr>
    </w:p>
    <w:p w:rsidR="00EE7608" w:rsidRPr="00EE7608" w:rsidRDefault="00EE7608" w:rsidP="00EE7608">
      <w:pPr>
        <w:ind w:right="6662"/>
        <w:jc w:val="center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>........................................</w:t>
      </w:r>
    </w:p>
    <w:p w:rsidR="00EE7608" w:rsidRPr="00EE7608" w:rsidRDefault="004E5C75" w:rsidP="00EE7608">
      <w:pPr>
        <w:ind w:right="66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</w:t>
      </w:r>
      <w:r w:rsidR="00EE7608" w:rsidRPr="00EE7608">
        <w:rPr>
          <w:rFonts w:ascii="Times New Roman" w:hAnsi="Times New Roman" w:cs="Times New Roman"/>
        </w:rPr>
        <w:t>)</w:t>
      </w:r>
    </w:p>
    <w:p w:rsidR="00EE7608" w:rsidRPr="00EE7608" w:rsidRDefault="00EE7608" w:rsidP="00EE7608">
      <w:pPr>
        <w:tabs>
          <w:tab w:val="right" w:leader="dot" w:pos="9072"/>
        </w:tabs>
        <w:ind w:left="2835"/>
        <w:jc w:val="center"/>
        <w:rPr>
          <w:rFonts w:ascii="Times New Roman" w:hAnsi="Times New Roman" w:cs="Times New Roman"/>
        </w:rPr>
      </w:pPr>
      <w:r w:rsidRPr="00EE7608">
        <w:rPr>
          <w:rFonts w:ascii="Times New Roman" w:hAnsi="Times New Roman" w:cs="Times New Roman"/>
        </w:rPr>
        <w:tab/>
      </w:r>
    </w:p>
    <w:p w:rsidR="00EE7608" w:rsidRPr="004E5C75" w:rsidRDefault="00EE7608" w:rsidP="00EE7608">
      <w:pPr>
        <w:spacing w:after="0" w:line="240" w:lineRule="auto"/>
        <w:ind w:left="2835"/>
        <w:jc w:val="center"/>
        <w:rPr>
          <w:rFonts w:ascii="Times New Roman" w:hAnsi="Times New Roman" w:cs="Times New Roman"/>
        </w:rPr>
      </w:pPr>
      <w:r w:rsidRPr="004E5C75">
        <w:rPr>
          <w:rFonts w:ascii="Times New Roman" w:hAnsi="Times New Roman" w:cs="Times New Roman"/>
        </w:rPr>
        <w:t xml:space="preserve"> (podpis  Wykonawcy / osoby uprawnionej do reprezentowania Wykonawcy) </w:t>
      </w:r>
    </w:p>
    <w:sectPr w:rsidR="00EE7608" w:rsidRPr="004E5C75" w:rsidSect="00BF5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22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16" w:rsidRDefault="009404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40416" w:rsidRDefault="009404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08" w:rsidRDefault="00EE76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A4C2D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08" w:rsidRDefault="00EE7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16" w:rsidRDefault="009404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40416" w:rsidRDefault="009404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08" w:rsidRDefault="00EE76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E7608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69850</wp:posOffset>
          </wp:positionV>
          <wp:extent cx="3034030" cy="1071245"/>
          <wp:effectExtent l="0" t="0" r="0" b="0"/>
          <wp:wrapTight wrapText="bothSides">
            <wp:wrapPolygon edited="0">
              <wp:start x="0" y="0"/>
              <wp:lineTo x="0" y="21126"/>
              <wp:lineTo x="21428" y="21126"/>
              <wp:lineTo x="21428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C2D" w:rsidRDefault="00EE7608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5587365</wp:posOffset>
              </wp:positionH>
              <wp:positionV relativeFrom="paragraph">
                <wp:posOffset>12700</wp:posOffset>
              </wp:positionV>
              <wp:extent cx="584835" cy="706120"/>
              <wp:effectExtent l="5715" t="12700" r="9525" b="508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5CD" w:rsidRDefault="00EE7608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466725" cy="619125"/>
                                <wp:effectExtent l="0" t="0" r="9525" b="9525"/>
                                <wp:docPr id="4" name="Obraz 2" descr="Trno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rno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9.95pt;margin-top:1pt;width:46.05pt;height:5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h2JgIAAFAEAAAOAAAAZHJzL2Uyb0RvYy54bWysVF1v2yAUfZ+0/4B4X2ynSZtacaouXaZJ&#10;3YfU7gdgjG004DIgsbtf3wtOs6h7q+YHBFw4nHvOvV7fjFqRg3BegqloMcspEYZDI01X0Z+Puw8r&#10;SnxgpmEKjKjok/D0ZvP+3XqwpZhDD6oRjiCI8eVgK9qHYMss87wXmvkZWGEw2ILTLODSdVnj2IDo&#10;WmXzPL/MBnCNdcCF97h7NwXpJuG3reDhe9t6EYiqKHILaXRprOOYbdas7ByzveRHGuwNLDSTBh89&#10;Qd2xwMjeyX+gtOQOPLRhxkFn0LaSi5QDZlPkr7J56JkVKRcUx9uTTP7/wfJvhx+OyKaiF5QYptGi&#10;RzEG8hFGUqyiPIP1JZ56sHgujLiPNqdUvb0H/ssTA9uemU7cOgdDL1iD9Ip4Mzu7OuH4CFIPX6HB&#10;d9g+QAIaW6ejdqgGQXS06elkTeTCcXO5WqwulpRwDF3ll8U8WZex8uWydT58FqBJnFTUofMJnB3u&#10;fYhkWPlyJL7lQclmJ5VKC9fVW+XIgWGV7NKX+L86pgwZKnq9nC+n/N8AoWXAcldSV3SVx28qwKja&#10;J9OkYgxMqmmOlJU5yhiVmzQMYz0ebamheUJBHUxljW2Ikx7cH0oGLOmK+t975gQl6otBU66LxSL2&#10;QFoslleoIXHnkfo8wgxHqIoGSqbpNkx9s7dOdj2+NJWBgVs0spVJ5Oj4xOrIG8s2aX9ssdgX5+t0&#10;6u+PYPMMAAD//wMAUEsDBBQABgAIAAAAIQCJU+m93gAAAAkBAAAPAAAAZHJzL2Rvd25yZXYueG1s&#10;TI/BTsMwEETvSPyDtUhcEHVqJNqkcaqqAnFu4cLNjbdJ1HidxG6T8vVsT3Db0TzNzuTrybXigkNo&#10;PGmYzxIQSKW3DVUavj7fn5cgQjRkTesJNVwxwLq4v8tNZv1IO7zsYyU4hEJmNNQxdpmUoazRmTDz&#10;HRJ7Rz84E1kOlbSDGTnctVIlyat0piH+UJsOtzWWp/3ZafDj29V57BP19P3jPrabfndUvdaPD9Nm&#10;BSLiFP9guNXn6lBwp4M/kw2i1bBcpCmjGhRPYj9d3I4Dg/MXBbLI5f8FxS8AAAD//wMAUEsBAi0A&#10;FAAGAAgAAAAhALaDOJL+AAAA4QEAABMAAAAAAAAAAAAAAAAAAAAAAFtDb250ZW50X1R5cGVzXS54&#10;bWxQSwECLQAUAAYACAAAACEAOP0h/9YAAACUAQAACwAAAAAAAAAAAAAAAAAvAQAAX3JlbHMvLnJl&#10;bHNQSwECLQAUAAYACAAAACEAj1tIdiYCAABQBAAADgAAAAAAAAAAAAAAAAAuAgAAZHJzL2Uyb0Rv&#10;Yy54bWxQSwECLQAUAAYACAAAACEAiVPpvd4AAAAJAQAADwAAAAAAAAAAAAAAAACABAAAZHJzL2Rv&#10;d25yZXYueG1sUEsFBgAAAAAEAAQA8wAAAIsFAAAAAA==&#10;" strokecolor="white">
              <v:textbox>
                <w:txbxContent>
                  <w:p w:rsidR="00D035CD" w:rsidRDefault="00EE7608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66725" cy="619125"/>
                          <wp:effectExtent l="0" t="0" r="9525" b="9525"/>
                          <wp:docPr id="4" name="Obraz 2" descr="Trno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rno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4719955</wp:posOffset>
          </wp:positionH>
          <wp:positionV relativeFrom="margin">
            <wp:posOffset>-1246505</wp:posOffset>
          </wp:positionV>
          <wp:extent cx="480695" cy="563245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EA4C2D" w:rsidRDefault="00EE7608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2762250</wp:posOffset>
          </wp:positionH>
          <wp:positionV relativeFrom="margin">
            <wp:posOffset>-1141730</wp:posOffset>
          </wp:positionV>
          <wp:extent cx="1543050" cy="380365"/>
          <wp:effectExtent l="0" t="0" r="0" b="635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E760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1171575</wp:posOffset>
              </wp:positionH>
              <wp:positionV relativeFrom="paragraph">
                <wp:posOffset>50800</wp:posOffset>
              </wp:positionV>
              <wp:extent cx="5629275" cy="684530"/>
              <wp:effectExtent l="0" t="3175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8E39E9" w:rsidP="00BF50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Rozdzwońmy Pogranicze</w:t>
                          </w:r>
                          <w:r w:rsidR="00DF07CC"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Mikroprojekt dofinansowany ze środków  Europejskiego Funduszu Rozwoju Regionalnego w 85% w ramach Programu Współpracy Transgranicznej </w:t>
                          </w:r>
                          <w:proofErr w:type="spellStart"/>
                          <w:r w:rsidR="00124D86">
                            <w:rPr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="00124D86">
                            <w:rPr>
                              <w:sz w:val="16"/>
                              <w:szCs w:val="16"/>
                            </w:rPr>
                            <w:t xml:space="preserve"> VA Polska-Słowacja 2014-2020 oraz budżetu państwa w 5%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92.25pt;margin-top:4pt;width:443.25pt;height:5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OHvgIAAMU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K&#10;eoeRoB206FG2DBn2rI0cGIpsiYZep+D51IOv2d3LnXW3dHX/IMtnjYRcNFSs2Z1ScmgYrSDF0N70&#10;z66OONqCrIZPsoJYdGOkA9rVqrOAUBEE6NCql2N72M6gEg7jSZRE0xijEmyTGYmvXf98mh5u90qb&#10;D0x2yC4yrKD9Dp1uH7Sx2dD04GKDCVnwtnUSaMXFATiOJxAbrlqbzcJ19GcSJMvZckY8Ek2WHgny&#10;3LsrFsSbFOE0zq/zxSIPf9m4IUkbXlVM2DAHdYXkz7q31/moi6O+tGx5ZeFsSlqtV4tWoS0FdRfu&#10;czUHy8nNv0zDFQG4vKIURiS4jxKvmMymHilI7CXTYOYFYXKfTAKSkLy4pPTABft3SmjIcBJH8Sim&#10;U9KvuAXue8uNph03MD9a3mV4dnSiqZXgUlSutYbydlyflcKmfyoFtPvQaCdYq9FRrWa32u2fB4BZ&#10;Ma9k9QIKVhIEBjKF2QeLRqofGA0wRzKsv2+oYhi1HwW8giQkxA4etyHxNIKNOreszi1UlACVYYPR&#10;uFyYcVhtesXXDUQa352Qd/Byau5Efcpq/95gVjhu+7lmh9H53nmdpu/8NwAAAP//AwBQSwMEFAAG&#10;AAgAAAAhADIeBRrbAAAACgEAAA8AAABkcnMvZG93bnJldi54bWxMT8tOwzAQvFfiH6xF6q21gxoI&#10;IU6FqLiCKFCpNzfeJhHxOordJvw92xO9zWhG8yjWk+vEGYfQetKQLBUIpMrblmoNX5+viwxEiIas&#10;6Tyhhl8MsC5vZoXJrR/pA8/bWAsOoZAbDU2MfS5lqBp0Jix9j8Ta0Q/ORKZDLe1gRg53nbxT6l46&#10;0xI3NKbHlwarn+3Jafh+O+53K/Veb1zaj35Sktyj1Hp+Oz0/gYg4xX8zXObzdCh508GfyAbRMc9W&#10;KVs1ZHzpoquHhNGBUZJmIMtCXl8o/wAAAP//AwBQSwECLQAUAAYACAAAACEAtoM4kv4AAADhAQAA&#10;EwAAAAAAAAAAAAAAAAAAAAAAW0NvbnRlbnRfVHlwZXNdLnhtbFBLAQItABQABgAIAAAAIQA4/SH/&#10;1gAAAJQBAAALAAAAAAAAAAAAAAAAAC8BAABfcmVscy8ucmVsc1BLAQItABQABgAIAAAAIQCDj+OH&#10;vgIAAMUFAAAOAAAAAAAAAAAAAAAAAC4CAABkcnMvZTJvRG9jLnhtbFBLAQItABQABgAIAAAAIQAy&#10;HgUa2wAAAAoBAAAPAAAAAAAAAAAAAAAAABgFAABkcnMvZG93bnJldi54bWxQSwUGAAAAAAQABADz&#10;AAAAIAYAAAAA&#10;" filled="f" stroked="f">
              <v:textbox>
                <w:txbxContent>
                  <w:p w:rsidR="00EA4C2D" w:rsidRDefault="008E39E9" w:rsidP="00BF5030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Rozdzwońmy Pogranicze</w:t>
                    </w:r>
                    <w:r w:rsidR="00DF07CC">
                      <w:rPr>
                        <w:b/>
                        <w:bCs/>
                        <w:i/>
                        <w:iCs/>
                      </w:rPr>
                      <w:br/>
                    </w:r>
                    <w:r w:rsidR="00124D86">
                      <w:rPr>
                        <w:sz w:val="16"/>
                        <w:szCs w:val="16"/>
                      </w:rPr>
                      <w:t>Mikroprojekt dofinansowany ze środków  Europejskiego Funduszu Rozwoju Regionalnego w 85% w ramach Programu Współpracy Transgranicznej Interreg VA Polska-Słowacja 2014-2020 oraz budżetu państwa w 5% za pośrednictwem Euroregionu Beskidy.</w:t>
                    </w:r>
                  </w:p>
                </w:txbxContent>
              </v:textbox>
            </v:shape>
          </w:pict>
        </mc:Fallback>
      </mc:AlternateContent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BF503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08" w:rsidRDefault="00EE7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9D03C66"/>
    <w:multiLevelType w:val="multilevel"/>
    <w:tmpl w:val="E8A6BB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86E57BA"/>
    <w:multiLevelType w:val="hybridMultilevel"/>
    <w:tmpl w:val="7CC2AD5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A07A1"/>
    <w:rsid w:val="000F2151"/>
    <w:rsid w:val="00102021"/>
    <w:rsid w:val="001045F2"/>
    <w:rsid w:val="00124D86"/>
    <w:rsid w:val="0014013A"/>
    <w:rsid w:val="001B7517"/>
    <w:rsid w:val="00292F78"/>
    <w:rsid w:val="0033233A"/>
    <w:rsid w:val="003A5F9E"/>
    <w:rsid w:val="003C51B7"/>
    <w:rsid w:val="0048406D"/>
    <w:rsid w:val="0049504F"/>
    <w:rsid w:val="004D41FC"/>
    <w:rsid w:val="004E2CA5"/>
    <w:rsid w:val="004E5C75"/>
    <w:rsid w:val="00587656"/>
    <w:rsid w:val="00590DCE"/>
    <w:rsid w:val="005D3CBF"/>
    <w:rsid w:val="006133B6"/>
    <w:rsid w:val="00617724"/>
    <w:rsid w:val="00693D95"/>
    <w:rsid w:val="00697882"/>
    <w:rsid w:val="006D1526"/>
    <w:rsid w:val="007016C0"/>
    <w:rsid w:val="007127A1"/>
    <w:rsid w:val="007573FD"/>
    <w:rsid w:val="0076502E"/>
    <w:rsid w:val="007E7FD0"/>
    <w:rsid w:val="00813C2A"/>
    <w:rsid w:val="0087562C"/>
    <w:rsid w:val="008E39E9"/>
    <w:rsid w:val="008F7468"/>
    <w:rsid w:val="00940416"/>
    <w:rsid w:val="009B5226"/>
    <w:rsid w:val="00A13CA0"/>
    <w:rsid w:val="00A8657B"/>
    <w:rsid w:val="00A92B49"/>
    <w:rsid w:val="00A94DB4"/>
    <w:rsid w:val="00AB2374"/>
    <w:rsid w:val="00AF7FA6"/>
    <w:rsid w:val="00B2239C"/>
    <w:rsid w:val="00B75F7D"/>
    <w:rsid w:val="00B84369"/>
    <w:rsid w:val="00B91302"/>
    <w:rsid w:val="00BF5030"/>
    <w:rsid w:val="00C056A2"/>
    <w:rsid w:val="00CC33BA"/>
    <w:rsid w:val="00D035CD"/>
    <w:rsid w:val="00DE7657"/>
    <w:rsid w:val="00DF07CC"/>
    <w:rsid w:val="00EA4C2D"/>
    <w:rsid w:val="00ED6667"/>
    <w:rsid w:val="00EE7608"/>
    <w:rsid w:val="00F649F9"/>
    <w:rsid w:val="00F71CE3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760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EE7608"/>
    <w:rPr>
      <w:rFonts w:ascii="Book Antiqua" w:hAnsi="Book Antiqua" w:cs="Book Antiqua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3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10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7724"/>
    <w:rPr>
      <w:color w:val="0000FF"/>
      <w:u w:val="single"/>
    </w:rPr>
  </w:style>
  <w:style w:type="paragraph" w:styleId="Bezodstpw">
    <w:name w:val="No Spacing"/>
    <w:uiPriority w:val="1"/>
    <w:qFormat/>
    <w:rsid w:val="00F71CE3"/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760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EE7608"/>
    <w:rPr>
      <w:rFonts w:ascii="Book Antiqua" w:hAnsi="Book Antiqua" w:cs="Book Antiqua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3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CB1E-B27E-4C77-A672-11AA34BC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cp:lastPrinted>2018-04-24T08:39:00Z</cp:lastPrinted>
  <dcterms:created xsi:type="dcterms:W3CDTF">2018-04-19T09:55:00Z</dcterms:created>
  <dcterms:modified xsi:type="dcterms:W3CDTF">2018-04-24T08:51:00Z</dcterms:modified>
</cp:coreProperties>
</file>