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B5E" w:rsidRPr="00C02DBD" w:rsidRDefault="00C02DBD" w:rsidP="00C02DBD">
      <w:pPr>
        <w:pStyle w:val="Nagwek10"/>
        <w:jc w:val="both"/>
        <w:rPr>
          <w:rFonts w:ascii="Times New Roman" w:hAnsi="Times New Roman" w:cs="Times New Roman"/>
          <w:b/>
          <w:sz w:val="24"/>
          <w:szCs w:val="24"/>
        </w:rPr>
      </w:pPr>
      <w:r w:rsidRPr="00C02DBD">
        <w:rPr>
          <w:rFonts w:ascii="Times New Roman" w:hAnsi="Times New Roman" w:cs="Times New Roman"/>
          <w:b/>
          <w:sz w:val="24"/>
          <w:szCs w:val="24"/>
        </w:rPr>
        <w:t>OSP.1.R.2017</w:t>
      </w:r>
    </w:p>
    <w:p w:rsidR="00085B5E" w:rsidRPr="00C02DBD" w:rsidRDefault="00085B5E" w:rsidP="00E00AD6">
      <w:pPr>
        <w:spacing w:after="120" w:line="360" w:lineRule="auto"/>
        <w:ind w:left="2268"/>
        <w:jc w:val="right"/>
        <w:rPr>
          <w:b/>
          <w:sz w:val="24"/>
          <w:szCs w:val="24"/>
        </w:rPr>
      </w:pPr>
      <w:r>
        <w:rPr>
          <w:sz w:val="24"/>
          <w:szCs w:val="24"/>
        </w:rPr>
        <w:tab/>
      </w:r>
      <w:r w:rsidRPr="00C02DBD">
        <w:rPr>
          <w:b/>
          <w:iCs/>
          <w:sz w:val="24"/>
          <w:szCs w:val="24"/>
        </w:rPr>
        <w:t>Załącznik nr 6 do specyfikacji</w:t>
      </w:r>
    </w:p>
    <w:p w:rsidR="00085B5E" w:rsidRDefault="00C02DBD" w:rsidP="00E00AD6">
      <w:pPr>
        <w:pStyle w:val="Nagwek1"/>
        <w:numPr>
          <w:ilvl w:val="0"/>
          <w:numId w:val="1"/>
        </w:numPr>
        <w:pBdr>
          <w:top w:val="none" w:sz="0" w:space="0" w:color="auto"/>
          <w:left w:val="none" w:sz="0" w:space="0" w:color="auto"/>
          <w:bottom w:val="none" w:sz="0" w:space="0" w:color="auto"/>
          <w:right w:val="none" w:sz="0" w:space="0" w:color="auto"/>
        </w:pBdr>
        <w:spacing w:after="120" w:line="360" w:lineRule="auto"/>
        <w:ind w:left="0" w:firstLine="0"/>
        <w:rPr>
          <w:sz w:val="24"/>
          <w:szCs w:val="24"/>
        </w:rPr>
      </w:pPr>
      <w:r>
        <w:rPr>
          <w:sz w:val="24"/>
          <w:szCs w:val="24"/>
        </w:rPr>
        <w:t>PROJEKT UMOWY NR …../2017</w:t>
      </w:r>
    </w:p>
    <w:p w:rsidR="00085B5E" w:rsidRPr="00C02DBD" w:rsidRDefault="00085B5E" w:rsidP="00E00AD6">
      <w:pPr>
        <w:pStyle w:val="Nagwek9"/>
        <w:spacing w:before="0" w:after="120" w:line="360" w:lineRule="auto"/>
        <w:ind w:right="-286"/>
        <w:rPr>
          <w:sz w:val="24"/>
          <w:szCs w:val="24"/>
          <w:u w:val="single"/>
        </w:rPr>
      </w:pPr>
      <w:r>
        <w:rPr>
          <w:rFonts w:ascii="Times New Roman" w:hAnsi="Times New Roman"/>
          <w:sz w:val="24"/>
          <w:szCs w:val="24"/>
        </w:rPr>
        <w:t xml:space="preserve">Zawarta dnia ............................ 2017 roku w </w:t>
      </w:r>
      <w:r w:rsidR="00C02DBD">
        <w:rPr>
          <w:rFonts w:ascii="Times New Roman" w:hAnsi="Times New Roman"/>
          <w:sz w:val="24"/>
          <w:szCs w:val="24"/>
        </w:rPr>
        <w:t xml:space="preserve">Rajczy, </w:t>
      </w:r>
      <w:r w:rsidRPr="00C02DBD">
        <w:rPr>
          <w:rFonts w:ascii="Times New Roman" w:hAnsi="Times New Roman"/>
          <w:sz w:val="24"/>
          <w:szCs w:val="24"/>
          <w:u w:val="single"/>
        </w:rPr>
        <w:t>pomiędzy:</w:t>
      </w:r>
    </w:p>
    <w:p w:rsidR="00C02DBD" w:rsidRDefault="00085B5E" w:rsidP="00E00AD6">
      <w:pPr>
        <w:spacing w:line="360" w:lineRule="auto"/>
        <w:rPr>
          <w:sz w:val="24"/>
          <w:szCs w:val="24"/>
        </w:rPr>
      </w:pPr>
      <w:r w:rsidRPr="00C02DBD">
        <w:rPr>
          <w:b/>
          <w:sz w:val="24"/>
          <w:szCs w:val="24"/>
        </w:rPr>
        <w:t xml:space="preserve">Ochotniczą Strażą Pożarną w </w:t>
      </w:r>
      <w:r w:rsidR="00C02DBD" w:rsidRPr="00C02DBD">
        <w:rPr>
          <w:b/>
          <w:sz w:val="24"/>
          <w:szCs w:val="24"/>
        </w:rPr>
        <w:t>Rajczy</w:t>
      </w:r>
      <w:r w:rsidRPr="00C02DBD">
        <w:rPr>
          <w:b/>
          <w:bCs/>
          <w:sz w:val="24"/>
          <w:szCs w:val="24"/>
        </w:rPr>
        <w:t xml:space="preserve">,  </w:t>
      </w:r>
      <w:r w:rsidRPr="00C02DBD">
        <w:rPr>
          <w:b/>
          <w:sz w:val="24"/>
          <w:szCs w:val="24"/>
        </w:rPr>
        <w:t xml:space="preserve">z siedzibą w </w:t>
      </w:r>
      <w:r w:rsidR="00C02DBD" w:rsidRPr="00C02DBD">
        <w:rPr>
          <w:b/>
          <w:sz w:val="24"/>
          <w:szCs w:val="24"/>
        </w:rPr>
        <w:t>Rajczy</w:t>
      </w:r>
      <w:r w:rsidRPr="00C02DBD">
        <w:rPr>
          <w:b/>
          <w:sz w:val="24"/>
          <w:szCs w:val="24"/>
        </w:rPr>
        <w:t xml:space="preserve">  ul. </w:t>
      </w:r>
      <w:r w:rsidR="00C02DBD" w:rsidRPr="00C02DBD">
        <w:rPr>
          <w:b/>
          <w:sz w:val="24"/>
          <w:szCs w:val="24"/>
        </w:rPr>
        <w:t>Parkowa</w:t>
      </w:r>
      <w:r w:rsidR="00C02DBD">
        <w:rPr>
          <w:b/>
          <w:sz w:val="24"/>
          <w:szCs w:val="24"/>
        </w:rPr>
        <w:t xml:space="preserve">,  </w:t>
      </w:r>
      <w:r w:rsidRPr="00C02DBD">
        <w:rPr>
          <w:b/>
          <w:sz w:val="24"/>
          <w:szCs w:val="24"/>
        </w:rPr>
        <w:t>34-3</w:t>
      </w:r>
      <w:r w:rsidR="00C02DBD" w:rsidRPr="00C02DBD">
        <w:rPr>
          <w:b/>
          <w:sz w:val="24"/>
          <w:szCs w:val="24"/>
        </w:rPr>
        <w:t>7</w:t>
      </w:r>
      <w:r w:rsidRPr="00C02DBD">
        <w:rPr>
          <w:b/>
          <w:sz w:val="24"/>
          <w:szCs w:val="24"/>
        </w:rPr>
        <w:t xml:space="preserve">0 </w:t>
      </w:r>
      <w:r w:rsidR="00C02DBD" w:rsidRPr="00C02DBD">
        <w:rPr>
          <w:b/>
          <w:sz w:val="24"/>
          <w:szCs w:val="24"/>
        </w:rPr>
        <w:t>Rajcza</w:t>
      </w:r>
      <w:r>
        <w:rPr>
          <w:sz w:val="24"/>
          <w:szCs w:val="24"/>
        </w:rPr>
        <w:t xml:space="preserve">, </w:t>
      </w:r>
    </w:p>
    <w:p w:rsidR="00085B5E" w:rsidRDefault="00085B5E" w:rsidP="00E00AD6">
      <w:pPr>
        <w:spacing w:line="360" w:lineRule="auto"/>
        <w:rPr>
          <w:sz w:val="24"/>
          <w:szCs w:val="24"/>
        </w:rPr>
      </w:pPr>
      <w:r>
        <w:rPr>
          <w:sz w:val="24"/>
          <w:szCs w:val="24"/>
        </w:rPr>
        <w:t>NIP 553</w:t>
      </w:r>
      <w:r w:rsidR="00C02DBD">
        <w:rPr>
          <w:sz w:val="24"/>
          <w:szCs w:val="24"/>
        </w:rPr>
        <w:t>19</w:t>
      </w:r>
      <w:r>
        <w:rPr>
          <w:sz w:val="24"/>
          <w:szCs w:val="24"/>
        </w:rPr>
        <w:t>2</w:t>
      </w:r>
      <w:r w:rsidR="00C02DBD">
        <w:rPr>
          <w:sz w:val="24"/>
          <w:szCs w:val="24"/>
        </w:rPr>
        <w:t>4</w:t>
      </w:r>
      <w:r>
        <w:rPr>
          <w:sz w:val="24"/>
          <w:szCs w:val="24"/>
        </w:rPr>
        <w:t>8</w:t>
      </w:r>
      <w:r w:rsidR="00C02DBD">
        <w:rPr>
          <w:sz w:val="24"/>
          <w:szCs w:val="24"/>
        </w:rPr>
        <w:t xml:space="preserve">28 </w:t>
      </w:r>
      <w:r w:rsidR="00E304D3">
        <w:rPr>
          <w:sz w:val="24"/>
          <w:szCs w:val="24"/>
        </w:rPr>
        <w:t>i  REGON 070905784,</w:t>
      </w:r>
      <w:bookmarkStart w:id="0" w:name="_GoBack"/>
      <w:bookmarkEnd w:id="0"/>
      <w:r>
        <w:rPr>
          <w:sz w:val="24"/>
          <w:szCs w:val="24"/>
        </w:rPr>
        <w:t xml:space="preserve"> zwaną dalej </w:t>
      </w:r>
      <w:r>
        <w:rPr>
          <w:bCs/>
          <w:sz w:val="24"/>
          <w:szCs w:val="24"/>
        </w:rPr>
        <w:t>Zamawiającym</w:t>
      </w:r>
      <w:r>
        <w:rPr>
          <w:sz w:val="24"/>
          <w:szCs w:val="24"/>
        </w:rPr>
        <w:t>, reprezentowan</w:t>
      </w:r>
      <w:r w:rsidR="00C02DBD">
        <w:rPr>
          <w:sz w:val="24"/>
          <w:szCs w:val="24"/>
        </w:rPr>
        <w:t>ą</w:t>
      </w:r>
      <w:r>
        <w:rPr>
          <w:sz w:val="24"/>
          <w:szCs w:val="24"/>
        </w:rPr>
        <w:t xml:space="preserve"> przez: </w:t>
      </w:r>
    </w:p>
    <w:p w:rsidR="00085B5E" w:rsidRDefault="00C02DBD" w:rsidP="00E00AD6">
      <w:pPr>
        <w:spacing w:line="360" w:lineRule="auto"/>
        <w:jc w:val="both"/>
        <w:rPr>
          <w:sz w:val="24"/>
          <w:szCs w:val="24"/>
        </w:rPr>
      </w:pPr>
      <w:r>
        <w:rPr>
          <w:sz w:val="24"/>
          <w:szCs w:val="24"/>
        </w:rPr>
        <w:t xml:space="preserve">Aleksandrę Jon - </w:t>
      </w:r>
      <w:r w:rsidR="00085B5E">
        <w:rPr>
          <w:sz w:val="24"/>
          <w:szCs w:val="24"/>
        </w:rPr>
        <w:t xml:space="preserve"> Prezesa OSP w </w:t>
      </w:r>
      <w:r>
        <w:rPr>
          <w:sz w:val="24"/>
          <w:szCs w:val="24"/>
        </w:rPr>
        <w:t>Rajczy</w:t>
      </w:r>
    </w:p>
    <w:p w:rsidR="00085B5E" w:rsidRDefault="00085B5E" w:rsidP="00E00AD6">
      <w:pPr>
        <w:spacing w:line="360" w:lineRule="auto"/>
        <w:jc w:val="both"/>
        <w:rPr>
          <w:sz w:val="24"/>
          <w:szCs w:val="24"/>
        </w:rPr>
      </w:pPr>
      <w:r>
        <w:rPr>
          <w:sz w:val="24"/>
          <w:szCs w:val="24"/>
        </w:rPr>
        <w:t xml:space="preserve">Przy kontrasygnacie </w:t>
      </w:r>
    </w:p>
    <w:p w:rsidR="00085B5E" w:rsidRDefault="00C02DBD" w:rsidP="00E00AD6">
      <w:pPr>
        <w:spacing w:line="360" w:lineRule="auto"/>
        <w:jc w:val="both"/>
        <w:rPr>
          <w:sz w:val="24"/>
          <w:szCs w:val="24"/>
        </w:rPr>
      </w:pPr>
      <w:r>
        <w:rPr>
          <w:sz w:val="24"/>
          <w:szCs w:val="24"/>
        </w:rPr>
        <w:t xml:space="preserve">Mariana </w:t>
      </w:r>
      <w:proofErr w:type="spellStart"/>
      <w:r>
        <w:rPr>
          <w:sz w:val="24"/>
          <w:szCs w:val="24"/>
        </w:rPr>
        <w:t>Capandy</w:t>
      </w:r>
      <w:proofErr w:type="spellEnd"/>
      <w:r w:rsidR="00085B5E">
        <w:rPr>
          <w:sz w:val="24"/>
          <w:szCs w:val="24"/>
        </w:rPr>
        <w:t xml:space="preserve"> – Skarbnika OSP w </w:t>
      </w:r>
      <w:r>
        <w:rPr>
          <w:sz w:val="24"/>
          <w:szCs w:val="24"/>
        </w:rPr>
        <w:t>Rajczy</w:t>
      </w:r>
    </w:p>
    <w:p w:rsidR="00085B5E" w:rsidRDefault="00085B5E" w:rsidP="00E00AD6">
      <w:pPr>
        <w:autoSpaceDE w:val="0"/>
        <w:spacing w:line="360" w:lineRule="auto"/>
        <w:jc w:val="both"/>
        <w:rPr>
          <w:bCs/>
          <w:sz w:val="24"/>
          <w:szCs w:val="24"/>
        </w:rPr>
      </w:pPr>
      <w:r>
        <w:rPr>
          <w:sz w:val="24"/>
          <w:szCs w:val="24"/>
        </w:rPr>
        <w:t>a</w:t>
      </w:r>
    </w:p>
    <w:p w:rsidR="00085B5E" w:rsidRDefault="00085B5E" w:rsidP="00E00AD6">
      <w:pPr>
        <w:autoSpaceDE w:val="0"/>
        <w:spacing w:line="360" w:lineRule="auto"/>
        <w:jc w:val="both"/>
        <w:rPr>
          <w:b/>
          <w:bCs/>
          <w:sz w:val="24"/>
          <w:szCs w:val="24"/>
        </w:rPr>
      </w:pPr>
      <w:r>
        <w:rPr>
          <w:bCs/>
          <w:sz w:val="24"/>
          <w:szCs w:val="24"/>
        </w:rPr>
        <w:t>……………………</w:t>
      </w:r>
      <w:r>
        <w:rPr>
          <w:sz w:val="24"/>
          <w:szCs w:val="24"/>
        </w:rPr>
        <w:t xml:space="preserve">, zwanym dalej </w:t>
      </w:r>
      <w:r>
        <w:rPr>
          <w:bCs/>
          <w:sz w:val="24"/>
          <w:szCs w:val="24"/>
        </w:rPr>
        <w:t>Wykonawcą</w:t>
      </w:r>
      <w:r>
        <w:rPr>
          <w:b/>
          <w:bCs/>
          <w:sz w:val="24"/>
          <w:szCs w:val="24"/>
        </w:rPr>
        <w:t xml:space="preserve">, </w:t>
      </w:r>
      <w:r>
        <w:rPr>
          <w:sz w:val="24"/>
          <w:szCs w:val="24"/>
        </w:rPr>
        <w:t>reprezentowanym przez:</w:t>
      </w:r>
      <w:r w:rsidR="000B2C4B">
        <w:rPr>
          <w:sz w:val="24"/>
          <w:szCs w:val="24"/>
        </w:rPr>
        <w:t>……………..,</w:t>
      </w:r>
    </w:p>
    <w:p w:rsidR="00085B5E" w:rsidRDefault="00085B5E" w:rsidP="00E00AD6">
      <w:pPr>
        <w:shd w:val="clear" w:color="auto" w:fill="FFFFFF"/>
        <w:spacing w:after="120" w:line="360" w:lineRule="auto"/>
        <w:jc w:val="both"/>
        <w:rPr>
          <w:color w:val="000000"/>
          <w:spacing w:val="-2"/>
          <w:sz w:val="24"/>
          <w:szCs w:val="24"/>
        </w:rPr>
      </w:pPr>
    </w:p>
    <w:p w:rsidR="00085B5E" w:rsidRPr="00C02DBD" w:rsidRDefault="00085B5E" w:rsidP="00C02DBD">
      <w:pPr>
        <w:pStyle w:val="Tekstpodstawowy"/>
        <w:pBdr>
          <w:top w:val="none" w:sz="0" w:space="0" w:color="auto"/>
          <w:left w:val="none" w:sz="0" w:space="0" w:color="auto"/>
          <w:bottom w:val="none" w:sz="0" w:space="0" w:color="auto"/>
          <w:right w:val="none" w:sz="0" w:space="0" w:color="auto"/>
        </w:pBdr>
        <w:spacing w:line="360" w:lineRule="auto"/>
        <w:rPr>
          <w:b w:val="0"/>
          <w:sz w:val="24"/>
          <w:szCs w:val="24"/>
        </w:rPr>
      </w:pPr>
      <w:r w:rsidRPr="00C02DBD">
        <w:rPr>
          <w:b w:val="0"/>
          <w:sz w:val="24"/>
          <w:szCs w:val="24"/>
        </w:rPr>
        <w:t xml:space="preserve">Stosownie do rozstrzygnięcia przetargu nieograniczonego dla zadania </w:t>
      </w:r>
      <w:r w:rsidRPr="00C02DBD">
        <w:rPr>
          <w:sz w:val="24"/>
          <w:szCs w:val="24"/>
        </w:rPr>
        <w:t>p.n.</w:t>
      </w:r>
      <w:r w:rsidRPr="00C02DBD">
        <w:rPr>
          <w:i/>
          <w:sz w:val="24"/>
          <w:szCs w:val="24"/>
        </w:rPr>
        <w:t xml:space="preserve"> </w:t>
      </w:r>
      <w:r w:rsidRPr="00C02DBD">
        <w:rPr>
          <w:sz w:val="24"/>
          <w:szCs w:val="24"/>
        </w:rPr>
        <w:t xml:space="preserve">„Dostawa fabrycznie nowego </w:t>
      </w:r>
      <w:r w:rsidR="00C02DBD" w:rsidRPr="00C02DBD">
        <w:rPr>
          <w:sz w:val="24"/>
          <w:szCs w:val="24"/>
        </w:rPr>
        <w:t>średnie</w:t>
      </w:r>
      <w:r w:rsidRPr="00C02DBD">
        <w:rPr>
          <w:sz w:val="24"/>
          <w:szCs w:val="24"/>
        </w:rPr>
        <w:t>go samochodu ratowniczo</w:t>
      </w:r>
      <w:r w:rsidR="00C02DBD" w:rsidRPr="00C02DBD">
        <w:rPr>
          <w:sz w:val="24"/>
          <w:szCs w:val="24"/>
        </w:rPr>
        <w:t>-</w:t>
      </w:r>
      <w:r w:rsidRPr="00C02DBD">
        <w:rPr>
          <w:sz w:val="24"/>
          <w:szCs w:val="24"/>
        </w:rPr>
        <w:t xml:space="preserve"> gaśniczego na podwoziu z napędem 4 x 4 dla Ochotniczej Straży Pożarnej w </w:t>
      </w:r>
      <w:r w:rsidR="00C02DBD" w:rsidRPr="00C02DBD">
        <w:rPr>
          <w:sz w:val="24"/>
          <w:szCs w:val="24"/>
        </w:rPr>
        <w:t>Rajczy</w:t>
      </w:r>
      <w:r w:rsidRPr="00C02DBD">
        <w:rPr>
          <w:sz w:val="24"/>
          <w:szCs w:val="24"/>
        </w:rPr>
        <w:t>”</w:t>
      </w:r>
      <w:r w:rsidR="00C02DBD" w:rsidRPr="00C02DBD">
        <w:rPr>
          <w:sz w:val="24"/>
          <w:szCs w:val="24"/>
        </w:rPr>
        <w:t xml:space="preserve"> </w:t>
      </w:r>
      <w:r w:rsidR="00C02DBD">
        <w:rPr>
          <w:sz w:val="24"/>
          <w:szCs w:val="24"/>
        </w:rPr>
        <w:t xml:space="preserve">  </w:t>
      </w:r>
      <w:r w:rsidRPr="00C02DBD">
        <w:rPr>
          <w:b w:val="0"/>
          <w:sz w:val="24"/>
          <w:szCs w:val="24"/>
        </w:rPr>
        <w:t>w wyniku którego jako najkorzystniejsza wybrana została oferta Wykonawcy oraz na podstawie:</w:t>
      </w:r>
    </w:p>
    <w:p w:rsidR="00085B5E" w:rsidRDefault="00085B5E" w:rsidP="00E00AD6">
      <w:pPr>
        <w:autoSpaceDE w:val="0"/>
        <w:spacing w:line="360" w:lineRule="auto"/>
        <w:jc w:val="both"/>
        <w:rPr>
          <w:sz w:val="24"/>
          <w:szCs w:val="24"/>
        </w:rPr>
      </w:pPr>
      <w:r>
        <w:rPr>
          <w:sz w:val="24"/>
          <w:szCs w:val="24"/>
        </w:rPr>
        <w:t>1. ustawy z dnia 29 stycznia 2004 r. Prawo zamówień publicznych, zwaną dalej ustawą PZP (</w:t>
      </w:r>
      <w:r w:rsidR="00800DE8">
        <w:rPr>
          <w:sz w:val="24"/>
          <w:szCs w:val="24"/>
        </w:rPr>
        <w:t xml:space="preserve">t. j. </w:t>
      </w:r>
      <w:r>
        <w:rPr>
          <w:sz w:val="24"/>
          <w:szCs w:val="24"/>
        </w:rPr>
        <w:t>D</w:t>
      </w:r>
      <w:r w:rsidR="00800DE8">
        <w:rPr>
          <w:sz w:val="24"/>
          <w:szCs w:val="24"/>
        </w:rPr>
        <w:t>z</w:t>
      </w:r>
      <w:r>
        <w:rPr>
          <w:sz w:val="24"/>
          <w:szCs w:val="24"/>
        </w:rPr>
        <w:t>.U. z 2015 r.</w:t>
      </w:r>
      <w:r w:rsidR="00800DE8">
        <w:rPr>
          <w:sz w:val="24"/>
          <w:szCs w:val="24"/>
        </w:rPr>
        <w:t>,</w:t>
      </w:r>
      <w:r>
        <w:rPr>
          <w:sz w:val="24"/>
          <w:szCs w:val="24"/>
        </w:rPr>
        <w:t xml:space="preserve"> poz. 2164 </w:t>
      </w:r>
      <w:r w:rsidR="00D154B5">
        <w:rPr>
          <w:sz w:val="24"/>
          <w:szCs w:val="24"/>
        </w:rPr>
        <w:t xml:space="preserve"> z </w:t>
      </w:r>
      <w:proofErr w:type="spellStart"/>
      <w:r w:rsidR="00C02DBD">
        <w:rPr>
          <w:sz w:val="24"/>
          <w:szCs w:val="24"/>
        </w:rPr>
        <w:t>późn</w:t>
      </w:r>
      <w:proofErr w:type="spellEnd"/>
      <w:r w:rsidR="00C02DBD">
        <w:rPr>
          <w:sz w:val="24"/>
          <w:szCs w:val="24"/>
        </w:rPr>
        <w:t>. zm</w:t>
      </w:r>
      <w:r w:rsidR="00D154B5">
        <w:rPr>
          <w:sz w:val="24"/>
          <w:szCs w:val="24"/>
        </w:rPr>
        <w:t>.</w:t>
      </w:r>
      <w:r>
        <w:rPr>
          <w:sz w:val="24"/>
          <w:szCs w:val="24"/>
        </w:rPr>
        <w:t xml:space="preserve"> )</w:t>
      </w:r>
      <w:r w:rsidR="000474B5">
        <w:rPr>
          <w:sz w:val="24"/>
          <w:szCs w:val="24"/>
        </w:rPr>
        <w:t>,</w:t>
      </w:r>
    </w:p>
    <w:p w:rsidR="00085B5E" w:rsidRDefault="00085B5E" w:rsidP="00E00AD6">
      <w:pPr>
        <w:autoSpaceDE w:val="0"/>
        <w:spacing w:line="360" w:lineRule="auto"/>
        <w:jc w:val="both"/>
        <w:rPr>
          <w:sz w:val="24"/>
          <w:szCs w:val="24"/>
        </w:rPr>
      </w:pPr>
      <w:r>
        <w:rPr>
          <w:sz w:val="24"/>
          <w:szCs w:val="24"/>
        </w:rPr>
        <w:t xml:space="preserve">2. dokumentacji przetargowej, tj. SIWZ wraz załącznikami, </w:t>
      </w:r>
    </w:p>
    <w:p w:rsidR="000474B5" w:rsidRDefault="00085B5E" w:rsidP="00E00AD6">
      <w:pPr>
        <w:autoSpaceDE w:val="0"/>
        <w:spacing w:line="360" w:lineRule="auto"/>
        <w:jc w:val="both"/>
        <w:rPr>
          <w:sz w:val="24"/>
          <w:szCs w:val="24"/>
        </w:rPr>
      </w:pPr>
      <w:r>
        <w:rPr>
          <w:sz w:val="24"/>
          <w:szCs w:val="24"/>
        </w:rPr>
        <w:t>3. oferty Wykonawcy,</w:t>
      </w:r>
      <w:r w:rsidR="000474B5">
        <w:rPr>
          <w:sz w:val="24"/>
          <w:szCs w:val="24"/>
        </w:rPr>
        <w:t xml:space="preserve">    </w:t>
      </w:r>
    </w:p>
    <w:p w:rsidR="00085B5E" w:rsidRDefault="00085B5E" w:rsidP="00E00AD6">
      <w:pPr>
        <w:autoSpaceDE w:val="0"/>
        <w:spacing w:line="360" w:lineRule="auto"/>
        <w:jc w:val="both"/>
        <w:rPr>
          <w:sz w:val="24"/>
          <w:szCs w:val="24"/>
        </w:rPr>
      </w:pPr>
      <w:r>
        <w:rPr>
          <w:sz w:val="24"/>
          <w:szCs w:val="24"/>
        </w:rPr>
        <w:t>strony zawierają umowę, zwaną w dalszej części Umową, następującej treści:</w:t>
      </w:r>
    </w:p>
    <w:p w:rsidR="00085B5E" w:rsidRDefault="00085B5E" w:rsidP="00E00AD6">
      <w:pPr>
        <w:autoSpaceDE w:val="0"/>
        <w:spacing w:line="360" w:lineRule="auto"/>
        <w:jc w:val="both"/>
        <w:rPr>
          <w:sz w:val="24"/>
          <w:szCs w:val="24"/>
        </w:rPr>
      </w:pPr>
    </w:p>
    <w:p w:rsidR="00085B5E" w:rsidRDefault="00085B5E" w:rsidP="00E00AD6">
      <w:pPr>
        <w:shd w:val="clear" w:color="auto" w:fill="FFFFFF"/>
        <w:spacing w:after="120" w:line="360" w:lineRule="auto"/>
        <w:jc w:val="center"/>
      </w:pPr>
      <w:r>
        <w:rPr>
          <w:b/>
          <w:color w:val="000000"/>
          <w:spacing w:val="13"/>
          <w:sz w:val="24"/>
          <w:szCs w:val="24"/>
        </w:rPr>
        <w:t>§1 Informacje ogólne</w:t>
      </w:r>
    </w:p>
    <w:p w:rsidR="00085B5E" w:rsidRPr="000B2C4B" w:rsidRDefault="00085B5E" w:rsidP="00492030">
      <w:pPr>
        <w:pStyle w:val="Default"/>
        <w:numPr>
          <w:ilvl w:val="0"/>
          <w:numId w:val="2"/>
        </w:numPr>
        <w:tabs>
          <w:tab w:val="left" w:pos="0"/>
        </w:tabs>
        <w:suppressAutoHyphens w:val="0"/>
        <w:spacing w:after="120" w:line="360" w:lineRule="auto"/>
        <w:ind w:left="426" w:hanging="426"/>
        <w:jc w:val="both"/>
        <w:rPr>
          <w:iCs/>
          <w:spacing w:val="-2"/>
        </w:rPr>
      </w:pPr>
      <w:r>
        <w:t xml:space="preserve">ZAMAWIAJĄCY zastrzega sobie prawo do ustalania szczegółów wykonania dostarczanego samochodu w toku produkcji, wynikających z potrzeb użytkownika,     w zakresie nierodzącym skutków finansowych i niestanowiącym istotnych zmian umowy w rozumieniu art. 144 </w:t>
      </w:r>
      <w:r>
        <w:rPr>
          <w:spacing w:val="-2"/>
        </w:rPr>
        <w:t xml:space="preserve">ustawy  z dnia 29 stycznia 2004 r. - </w:t>
      </w:r>
      <w:r>
        <w:rPr>
          <w:iCs/>
          <w:spacing w:val="-2"/>
        </w:rPr>
        <w:t>Prawo zamówień publicznych.</w:t>
      </w:r>
    </w:p>
    <w:p w:rsidR="00085B5E" w:rsidRDefault="00085B5E" w:rsidP="00E00AD6">
      <w:pPr>
        <w:shd w:val="clear" w:color="auto" w:fill="FFFFFF"/>
        <w:tabs>
          <w:tab w:val="left" w:pos="360"/>
        </w:tabs>
        <w:spacing w:after="120" w:line="360" w:lineRule="auto"/>
        <w:ind w:left="360" w:hanging="360"/>
        <w:jc w:val="center"/>
        <w:rPr>
          <w:sz w:val="24"/>
          <w:szCs w:val="24"/>
        </w:rPr>
      </w:pPr>
      <w:r>
        <w:rPr>
          <w:b/>
          <w:color w:val="000000"/>
          <w:spacing w:val="13"/>
          <w:sz w:val="24"/>
          <w:szCs w:val="24"/>
        </w:rPr>
        <w:t xml:space="preserve">§2 </w:t>
      </w:r>
      <w:r>
        <w:rPr>
          <w:b/>
          <w:color w:val="000000"/>
          <w:spacing w:val="-2"/>
          <w:sz w:val="24"/>
          <w:szCs w:val="24"/>
        </w:rPr>
        <w:t>Przedmiot umowy</w:t>
      </w:r>
    </w:p>
    <w:p w:rsidR="00085B5E" w:rsidRDefault="00085B5E" w:rsidP="00E00AD6">
      <w:pPr>
        <w:widowControl w:val="0"/>
        <w:numPr>
          <w:ilvl w:val="0"/>
          <w:numId w:val="3"/>
        </w:numPr>
        <w:shd w:val="clear" w:color="auto" w:fill="FFFFFF"/>
        <w:tabs>
          <w:tab w:val="left" w:pos="-5954"/>
        </w:tabs>
        <w:autoSpaceDE w:val="0"/>
        <w:spacing w:after="120" w:line="360" w:lineRule="auto"/>
        <w:ind w:left="357" w:hanging="357"/>
        <w:jc w:val="both"/>
        <w:rPr>
          <w:sz w:val="24"/>
          <w:szCs w:val="24"/>
        </w:rPr>
      </w:pPr>
      <w:r>
        <w:rPr>
          <w:sz w:val="24"/>
          <w:szCs w:val="24"/>
        </w:rPr>
        <w:t xml:space="preserve">Przedmiotem umowy jest: </w:t>
      </w:r>
      <w:r w:rsidRPr="00D308BB">
        <w:rPr>
          <w:b/>
          <w:sz w:val="24"/>
          <w:szCs w:val="24"/>
        </w:rPr>
        <w:t>Dostaw</w:t>
      </w:r>
      <w:r>
        <w:rPr>
          <w:b/>
          <w:sz w:val="24"/>
          <w:szCs w:val="24"/>
        </w:rPr>
        <w:t>a</w:t>
      </w:r>
      <w:r w:rsidRPr="00D308BB">
        <w:rPr>
          <w:b/>
          <w:sz w:val="24"/>
          <w:szCs w:val="24"/>
        </w:rPr>
        <w:t xml:space="preserve"> fabrycznie nowego </w:t>
      </w:r>
      <w:r w:rsidR="000474B5">
        <w:rPr>
          <w:b/>
          <w:sz w:val="24"/>
          <w:szCs w:val="24"/>
        </w:rPr>
        <w:t>średnie</w:t>
      </w:r>
      <w:r w:rsidRPr="00D308BB">
        <w:rPr>
          <w:b/>
          <w:sz w:val="24"/>
          <w:szCs w:val="24"/>
        </w:rPr>
        <w:t>go samochodu ratowniczo</w:t>
      </w:r>
      <w:r w:rsidR="000474B5">
        <w:rPr>
          <w:b/>
          <w:sz w:val="24"/>
          <w:szCs w:val="24"/>
        </w:rPr>
        <w:t xml:space="preserve"> -</w:t>
      </w:r>
      <w:r w:rsidRPr="00D308BB">
        <w:rPr>
          <w:b/>
          <w:sz w:val="24"/>
          <w:szCs w:val="24"/>
        </w:rPr>
        <w:t xml:space="preserve"> gaśniczego na podwoziu z napędem 4 x 4 dla Ochotniczej Straży </w:t>
      </w:r>
      <w:r>
        <w:rPr>
          <w:b/>
          <w:sz w:val="24"/>
          <w:szCs w:val="24"/>
        </w:rPr>
        <w:t>P</w:t>
      </w:r>
      <w:r w:rsidRPr="00D308BB">
        <w:rPr>
          <w:b/>
          <w:sz w:val="24"/>
          <w:szCs w:val="24"/>
        </w:rPr>
        <w:t xml:space="preserve">ożarnej w </w:t>
      </w:r>
      <w:r w:rsidR="000474B5">
        <w:rPr>
          <w:b/>
          <w:sz w:val="24"/>
          <w:szCs w:val="24"/>
        </w:rPr>
        <w:t>Rajczy</w:t>
      </w:r>
      <w:r w:rsidRPr="00D308BB">
        <w:rPr>
          <w:b/>
          <w:sz w:val="24"/>
          <w:szCs w:val="24"/>
        </w:rPr>
        <w:t>.</w:t>
      </w:r>
    </w:p>
    <w:p w:rsidR="00085B5E" w:rsidRDefault="00085B5E" w:rsidP="00E00AD6">
      <w:pPr>
        <w:numPr>
          <w:ilvl w:val="0"/>
          <w:numId w:val="3"/>
        </w:numPr>
        <w:tabs>
          <w:tab w:val="left" w:pos="-5954"/>
          <w:tab w:val="left" w:pos="360"/>
        </w:tabs>
        <w:spacing w:after="120" w:line="360" w:lineRule="auto"/>
        <w:ind w:left="397" w:hanging="397"/>
        <w:jc w:val="both"/>
        <w:rPr>
          <w:sz w:val="24"/>
          <w:szCs w:val="24"/>
        </w:rPr>
      </w:pPr>
      <w:r>
        <w:rPr>
          <w:sz w:val="24"/>
          <w:szCs w:val="24"/>
        </w:rPr>
        <w:lastRenderedPageBreak/>
        <w:t>Opis przedmiotu zamówienia znajduje się w SIWZ, która stanowi integralną część umowy.</w:t>
      </w:r>
    </w:p>
    <w:p w:rsidR="00085B5E" w:rsidRDefault="00085B5E" w:rsidP="00E00AD6">
      <w:pPr>
        <w:numPr>
          <w:ilvl w:val="0"/>
          <w:numId w:val="3"/>
        </w:numPr>
        <w:tabs>
          <w:tab w:val="left" w:pos="-5954"/>
          <w:tab w:val="left" w:pos="360"/>
        </w:tabs>
        <w:spacing w:after="120" w:line="360" w:lineRule="auto"/>
        <w:ind w:left="397" w:hanging="397"/>
        <w:jc w:val="both"/>
        <w:rPr>
          <w:sz w:val="24"/>
          <w:szCs w:val="24"/>
        </w:rPr>
      </w:pPr>
      <w:r>
        <w:rPr>
          <w:sz w:val="24"/>
          <w:szCs w:val="24"/>
        </w:rPr>
        <w:t xml:space="preserve">WYKONAWCA zobowiązuje się przenieść na ZAMAWIAJĄCEGO własność i wydać mu przedmiot zamówienia, spełniający wymagania </w:t>
      </w:r>
      <w:proofErr w:type="spellStart"/>
      <w:r>
        <w:rPr>
          <w:sz w:val="24"/>
          <w:szCs w:val="24"/>
        </w:rPr>
        <w:t>techniczno</w:t>
      </w:r>
      <w:proofErr w:type="spellEnd"/>
      <w:r>
        <w:rPr>
          <w:sz w:val="24"/>
          <w:szCs w:val="24"/>
        </w:rPr>
        <w:t xml:space="preserve"> – funkcjonalne określone w SIWZ i złożonej ofercie, które stanowią odpowiednie załączniki do niniejszej umowy, a zarazem integralne jej części.</w:t>
      </w:r>
    </w:p>
    <w:p w:rsidR="00085B5E" w:rsidRDefault="00085B5E" w:rsidP="00E00AD6">
      <w:pPr>
        <w:numPr>
          <w:ilvl w:val="0"/>
          <w:numId w:val="3"/>
        </w:numPr>
        <w:tabs>
          <w:tab w:val="left" w:pos="-5954"/>
          <w:tab w:val="left" w:pos="0"/>
        </w:tabs>
        <w:suppressAutoHyphens w:val="0"/>
        <w:spacing w:after="120" w:line="360" w:lineRule="auto"/>
        <w:ind w:left="397" w:hanging="397"/>
        <w:jc w:val="both"/>
        <w:rPr>
          <w:sz w:val="24"/>
          <w:szCs w:val="24"/>
        </w:rPr>
      </w:pPr>
      <w:r>
        <w:rPr>
          <w:sz w:val="24"/>
          <w:szCs w:val="24"/>
        </w:rPr>
        <w:t xml:space="preserve">Własność samochodów przechodzi na ZAMAWIAJĄCEGO w chwili podpisania protokołu zdawczo-odbiorczego przez obie strony. </w:t>
      </w:r>
    </w:p>
    <w:p w:rsidR="00085B5E" w:rsidRDefault="00085B5E" w:rsidP="00E00AD6">
      <w:pPr>
        <w:numPr>
          <w:ilvl w:val="0"/>
          <w:numId w:val="3"/>
        </w:numPr>
        <w:tabs>
          <w:tab w:val="left" w:pos="-5954"/>
          <w:tab w:val="left" w:pos="0"/>
        </w:tabs>
        <w:suppressAutoHyphens w:val="0"/>
        <w:spacing w:after="120" w:line="360" w:lineRule="auto"/>
        <w:ind w:left="397" w:hanging="397"/>
        <w:jc w:val="both"/>
        <w:rPr>
          <w:sz w:val="24"/>
          <w:szCs w:val="24"/>
        </w:rPr>
      </w:pPr>
      <w:r>
        <w:rPr>
          <w:sz w:val="24"/>
          <w:szCs w:val="24"/>
        </w:rPr>
        <w:t>ZAMAWIAJĄCY zobowiązany jest do zapłacenia WYKONAWCY ceny o której mowa w    § 3, oraz do odebrania przedmiotu umowy zgodnie z postanowieniami § 5.</w:t>
      </w:r>
    </w:p>
    <w:p w:rsidR="00085B5E" w:rsidRPr="001E6E35" w:rsidRDefault="00085B5E" w:rsidP="001E6E35">
      <w:pPr>
        <w:numPr>
          <w:ilvl w:val="0"/>
          <w:numId w:val="3"/>
        </w:numPr>
        <w:tabs>
          <w:tab w:val="left" w:pos="-5954"/>
          <w:tab w:val="left" w:pos="0"/>
        </w:tabs>
        <w:suppressAutoHyphens w:val="0"/>
        <w:spacing w:after="120" w:line="360" w:lineRule="auto"/>
        <w:ind w:left="397" w:hanging="397"/>
        <w:jc w:val="both"/>
        <w:rPr>
          <w:sz w:val="24"/>
          <w:szCs w:val="24"/>
        </w:rPr>
      </w:pPr>
      <w:r>
        <w:rPr>
          <w:sz w:val="24"/>
          <w:szCs w:val="24"/>
        </w:rPr>
        <w:t>Szczegółowy zakres przedmiotu zamówienia oraz parametry techniczne zostały określone w załączniku nr 1 do niniejszej umowy stanowiąc jej integralną część.</w:t>
      </w:r>
      <w:r w:rsidRPr="001E6E35">
        <w:rPr>
          <w:sz w:val="24"/>
          <w:szCs w:val="24"/>
        </w:rPr>
        <w:t xml:space="preserve"> </w:t>
      </w:r>
    </w:p>
    <w:p w:rsidR="00085B5E" w:rsidRPr="000B2C4B" w:rsidRDefault="00085B5E" w:rsidP="00E00AD6">
      <w:pPr>
        <w:tabs>
          <w:tab w:val="left" w:pos="360"/>
        </w:tabs>
        <w:spacing w:after="120" w:line="360" w:lineRule="auto"/>
        <w:ind w:left="360" w:hanging="360"/>
        <w:jc w:val="center"/>
        <w:rPr>
          <w:b/>
          <w:sz w:val="24"/>
          <w:szCs w:val="24"/>
        </w:rPr>
      </w:pPr>
      <w:r w:rsidRPr="000B2C4B">
        <w:rPr>
          <w:b/>
          <w:sz w:val="24"/>
          <w:szCs w:val="24"/>
        </w:rPr>
        <w:t xml:space="preserve">§ 3 </w:t>
      </w:r>
      <w:r w:rsidR="000B2C4B">
        <w:rPr>
          <w:b/>
          <w:sz w:val="24"/>
          <w:szCs w:val="24"/>
        </w:rPr>
        <w:t xml:space="preserve"> </w:t>
      </w:r>
      <w:r w:rsidRPr="000B2C4B">
        <w:rPr>
          <w:b/>
          <w:sz w:val="24"/>
          <w:szCs w:val="24"/>
        </w:rPr>
        <w:t>Cena i warunki płatności</w:t>
      </w:r>
    </w:p>
    <w:p w:rsidR="00085B5E" w:rsidRDefault="00085B5E" w:rsidP="00E00AD6">
      <w:pPr>
        <w:pStyle w:val="Tekstpodstawowy"/>
        <w:widowControl w:val="0"/>
        <w:numPr>
          <w:ilvl w:val="0"/>
          <w:numId w:val="4"/>
        </w:numPr>
        <w:pBdr>
          <w:top w:val="none" w:sz="0" w:space="0" w:color="auto"/>
          <w:left w:val="none" w:sz="0" w:space="0" w:color="auto"/>
          <w:bottom w:val="none" w:sz="0" w:space="0" w:color="auto"/>
          <w:right w:val="none" w:sz="0" w:space="0" w:color="auto"/>
        </w:pBdr>
        <w:spacing w:after="120" w:line="360" w:lineRule="auto"/>
        <w:ind w:left="714" w:hanging="357"/>
        <w:rPr>
          <w:b w:val="0"/>
          <w:sz w:val="24"/>
          <w:szCs w:val="24"/>
        </w:rPr>
      </w:pPr>
      <w:r>
        <w:rPr>
          <w:b w:val="0"/>
          <w:sz w:val="24"/>
          <w:szCs w:val="24"/>
        </w:rPr>
        <w:t xml:space="preserve">Strony ustalają że obowiązującą formą wynagrodzenia za wykonany przedmiot umowy zgodnie ze Specyfikacją Istotnych Warunków Zamówienia oraz ofertą Wykonawcy wybraną w trybie przetargu nieograniczonego jest </w:t>
      </w:r>
      <w:r w:rsidR="000B2C4B">
        <w:rPr>
          <w:b w:val="0"/>
          <w:sz w:val="24"/>
          <w:szCs w:val="24"/>
        </w:rPr>
        <w:t xml:space="preserve"> </w:t>
      </w:r>
      <w:r>
        <w:rPr>
          <w:b w:val="0"/>
          <w:sz w:val="24"/>
          <w:szCs w:val="24"/>
          <w:u w:val="single"/>
        </w:rPr>
        <w:t>wynagrodzenie, płatne jednorazową fakturą końcową.</w:t>
      </w:r>
      <w:r>
        <w:rPr>
          <w:b w:val="0"/>
          <w:sz w:val="24"/>
          <w:szCs w:val="24"/>
        </w:rPr>
        <w:t xml:space="preserve"> Wynagrodzenie, o którym mowa  w § </w:t>
      </w:r>
      <w:r w:rsidR="000B2C4B">
        <w:rPr>
          <w:b w:val="0"/>
          <w:sz w:val="24"/>
          <w:szCs w:val="24"/>
        </w:rPr>
        <w:t>3</w:t>
      </w:r>
      <w:r>
        <w:rPr>
          <w:b w:val="0"/>
          <w:sz w:val="24"/>
          <w:szCs w:val="24"/>
        </w:rPr>
        <w:t xml:space="preserve"> ust. 2  nie będzie podlegało waloryzacji w okresie obowiązywania Umowy, nie może być  zmienione  z powodu zmian popytu i podaży na rynku pracy, oraz zmian kursów walut obcych, czy podatku od towarów i usług lub innych obciążeń publicznych. </w:t>
      </w:r>
    </w:p>
    <w:p w:rsidR="00085B5E" w:rsidRDefault="00085B5E" w:rsidP="00E00AD6">
      <w:pPr>
        <w:pStyle w:val="Tekstpodstawowy"/>
        <w:widowControl w:val="0"/>
        <w:numPr>
          <w:ilvl w:val="0"/>
          <w:numId w:val="4"/>
        </w:numPr>
        <w:pBdr>
          <w:top w:val="none" w:sz="0" w:space="0" w:color="auto"/>
          <w:left w:val="none" w:sz="0" w:space="0" w:color="auto"/>
          <w:bottom w:val="none" w:sz="0" w:space="0" w:color="auto"/>
          <w:right w:val="none" w:sz="0" w:space="0" w:color="auto"/>
        </w:pBdr>
        <w:spacing w:line="360" w:lineRule="auto"/>
        <w:ind w:left="714" w:hanging="357"/>
        <w:jc w:val="left"/>
        <w:rPr>
          <w:b w:val="0"/>
          <w:sz w:val="24"/>
          <w:szCs w:val="24"/>
        </w:rPr>
      </w:pPr>
      <w:r>
        <w:rPr>
          <w:b w:val="0"/>
          <w:sz w:val="24"/>
          <w:szCs w:val="24"/>
        </w:rPr>
        <w:t xml:space="preserve">Wynagrodzenie, o którym mowa w pkt. 1. wyraża się kwotą: netto …………… zł, (słownie złotych: …………….),VAT –  23 % -  ………….. zł. (słownie …………………….),  brutto ……….. zł, (słownie złotych: …………………….), Płatnikiem faktury jest Ochotnicza Straż Pożarna  w </w:t>
      </w:r>
      <w:r w:rsidR="00C02DBD">
        <w:rPr>
          <w:b w:val="0"/>
          <w:sz w:val="24"/>
          <w:szCs w:val="24"/>
        </w:rPr>
        <w:t>Rajczy</w:t>
      </w:r>
      <w:r>
        <w:rPr>
          <w:b w:val="0"/>
          <w:sz w:val="24"/>
          <w:szCs w:val="24"/>
        </w:rPr>
        <w:t xml:space="preserve"> NIP 553</w:t>
      </w:r>
      <w:r w:rsidR="00C02DBD">
        <w:rPr>
          <w:b w:val="0"/>
          <w:sz w:val="24"/>
          <w:szCs w:val="24"/>
        </w:rPr>
        <w:t>19</w:t>
      </w:r>
      <w:r>
        <w:rPr>
          <w:b w:val="0"/>
          <w:sz w:val="24"/>
          <w:szCs w:val="24"/>
        </w:rPr>
        <w:t>2</w:t>
      </w:r>
      <w:r w:rsidR="00C02DBD">
        <w:rPr>
          <w:b w:val="0"/>
          <w:sz w:val="24"/>
          <w:szCs w:val="24"/>
        </w:rPr>
        <w:t>4</w:t>
      </w:r>
      <w:r>
        <w:rPr>
          <w:b w:val="0"/>
          <w:sz w:val="24"/>
          <w:szCs w:val="24"/>
        </w:rPr>
        <w:t>8</w:t>
      </w:r>
      <w:r w:rsidR="00C02DBD">
        <w:rPr>
          <w:b w:val="0"/>
          <w:sz w:val="24"/>
          <w:szCs w:val="24"/>
        </w:rPr>
        <w:t>28</w:t>
      </w:r>
      <w:r w:rsidR="000B2C4B">
        <w:rPr>
          <w:b w:val="0"/>
          <w:sz w:val="24"/>
          <w:szCs w:val="24"/>
        </w:rPr>
        <w:t>.</w:t>
      </w:r>
    </w:p>
    <w:p w:rsidR="00085B5E" w:rsidRDefault="00085B5E" w:rsidP="00E00AD6">
      <w:pPr>
        <w:pStyle w:val="Tekstpodstawowy"/>
        <w:widowControl w:val="0"/>
        <w:numPr>
          <w:ilvl w:val="0"/>
          <w:numId w:val="4"/>
        </w:numPr>
        <w:pBdr>
          <w:top w:val="none" w:sz="0" w:space="0" w:color="auto"/>
          <w:left w:val="none" w:sz="0" w:space="0" w:color="auto"/>
          <w:bottom w:val="none" w:sz="0" w:space="0" w:color="auto"/>
          <w:right w:val="none" w:sz="0" w:space="0" w:color="auto"/>
        </w:pBdr>
        <w:spacing w:line="360" w:lineRule="auto"/>
        <w:ind w:left="714" w:hanging="357"/>
        <w:jc w:val="left"/>
        <w:rPr>
          <w:b w:val="0"/>
          <w:sz w:val="24"/>
          <w:szCs w:val="24"/>
        </w:rPr>
      </w:pPr>
      <w:r>
        <w:rPr>
          <w:b w:val="0"/>
          <w:sz w:val="24"/>
          <w:szCs w:val="24"/>
        </w:rPr>
        <w:t>Wynagrodzenie za przedmiot umowy zostanie zapłacone przez Z</w:t>
      </w:r>
      <w:r w:rsidR="00C02DBD">
        <w:rPr>
          <w:b w:val="0"/>
          <w:sz w:val="24"/>
          <w:szCs w:val="24"/>
        </w:rPr>
        <w:t xml:space="preserve">AMAWIAJĄCEGO WYKONAWCY w ciągu  </w:t>
      </w:r>
      <w:r w:rsidR="00C02DBD" w:rsidRPr="00C02DBD">
        <w:rPr>
          <w:b w:val="0"/>
          <w:sz w:val="24"/>
          <w:szCs w:val="24"/>
          <w:u w:val="single"/>
        </w:rPr>
        <w:t xml:space="preserve">14 </w:t>
      </w:r>
      <w:r w:rsidRPr="00C02DBD">
        <w:rPr>
          <w:b w:val="0"/>
          <w:sz w:val="24"/>
          <w:szCs w:val="24"/>
          <w:u w:val="single"/>
        </w:rPr>
        <w:t xml:space="preserve"> dni</w:t>
      </w:r>
      <w:r>
        <w:rPr>
          <w:b w:val="0"/>
          <w:sz w:val="24"/>
          <w:szCs w:val="24"/>
        </w:rPr>
        <w:t xml:space="preserve"> </w:t>
      </w:r>
      <w:r w:rsidR="00C02DBD">
        <w:rPr>
          <w:b w:val="0"/>
          <w:sz w:val="24"/>
          <w:szCs w:val="24"/>
        </w:rPr>
        <w:t xml:space="preserve">  </w:t>
      </w:r>
      <w:r>
        <w:rPr>
          <w:b w:val="0"/>
          <w:sz w:val="24"/>
          <w:szCs w:val="24"/>
        </w:rPr>
        <w:t>od daty otrzymania prawidłowo wystawionej faktury, po uprzednim protokolarnym odbiorze końcowym przedmiotu umowy stwierdzającym wykonanie przedmiotu umowy bez wad.</w:t>
      </w:r>
    </w:p>
    <w:p w:rsidR="00085B5E" w:rsidRDefault="00085B5E" w:rsidP="00E00AD6">
      <w:pPr>
        <w:pStyle w:val="Tekstpodstawowy"/>
        <w:widowControl w:val="0"/>
        <w:numPr>
          <w:ilvl w:val="0"/>
          <w:numId w:val="4"/>
        </w:numPr>
        <w:pBdr>
          <w:top w:val="none" w:sz="0" w:space="0" w:color="auto"/>
          <w:left w:val="none" w:sz="0" w:space="0" w:color="auto"/>
          <w:bottom w:val="none" w:sz="0" w:space="0" w:color="auto"/>
          <w:right w:val="none" w:sz="0" w:space="0" w:color="auto"/>
        </w:pBdr>
        <w:spacing w:line="360" w:lineRule="auto"/>
        <w:ind w:left="714" w:hanging="357"/>
        <w:jc w:val="left"/>
        <w:rPr>
          <w:b w:val="0"/>
          <w:sz w:val="24"/>
          <w:szCs w:val="24"/>
        </w:rPr>
      </w:pPr>
      <w:r>
        <w:rPr>
          <w:b w:val="0"/>
          <w:sz w:val="24"/>
          <w:szCs w:val="24"/>
        </w:rPr>
        <w:t xml:space="preserve">Określona w punkcie 1 kwota obejmuje wszystkie koszty wynikające z realizacji przedmiotu umowy, a w szczególności koszty transportu, załadunku, rozładunku, montażu, ubezpieczenia, uruchomienia na miejscu wskazanym przez </w:t>
      </w:r>
      <w:r>
        <w:rPr>
          <w:b w:val="0"/>
          <w:sz w:val="24"/>
          <w:szCs w:val="24"/>
        </w:rPr>
        <w:lastRenderedPageBreak/>
        <w:t>ZAMAWIAJĄCE</w:t>
      </w:r>
      <w:r w:rsidR="00800DE8">
        <w:rPr>
          <w:b w:val="0"/>
          <w:sz w:val="24"/>
          <w:szCs w:val="24"/>
        </w:rPr>
        <w:t xml:space="preserve">GO oraz uwzględnia podatek VAT  </w:t>
      </w:r>
      <w:r>
        <w:rPr>
          <w:b w:val="0"/>
          <w:sz w:val="24"/>
          <w:szCs w:val="24"/>
        </w:rPr>
        <w:t>w obowiązującej wysokości.</w:t>
      </w:r>
    </w:p>
    <w:p w:rsidR="00085B5E" w:rsidRDefault="00085B5E" w:rsidP="00E00AD6">
      <w:pPr>
        <w:pStyle w:val="Tekstpodstawowy"/>
        <w:widowControl w:val="0"/>
        <w:numPr>
          <w:ilvl w:val="0"/>
          <w:numId w:val="4"/>
        </w:numPr>
        <w:pBdr>
          <w:top w:val="none" w:sz="0" w:space="0" w:color="auto"/>
          <w:left w:val="none" w:sz="0" w:space="0" w:color="auto"/>
          <w:bottom w:val="none" w:sz="0" w:space="0" w:color="auto"/>
          <w:right w:val="none" w:sz="0" w:space="0" w:color="auto"/>
        </w:pBdr>
        <w:spacing w:line="360" w:lineRule="auto"/>
        <w:ind w:left="714" w:hanging="357"/>
        <w:jc w:val="left"/>
        <w:rPr>
          <w:b w:val="0"/>
          <w:sz w:val="24"/>
          <w:szCs w:val="24"/>
        </w:rPr>
      </w:pPr>
      <w:r>
        <w:rPr>
          <w:b w:val="0"/>
          <w:sz w:val="24"/>
          <w:szCs w:val="24"/>
        </w:rPr>
        <w:t>Zapłata faktury nastąpi przelewem z rachunku ZAMAWIAJĄCEGO na rachunek WYKONAWCY podany na fakturze.</w:t>
      </w:r>
    </w:p>
    <w:p w:rsidR="00085B5E" w:rsidRPr="00CE44E0" w:rsidRDefault="00085B5E" w:rsidP="00E00AD6">
      <w:pPr>
        <w:pStyle w:val="Tekstpodstawowy"/>
        <w:widowControl w:val="0"/>
        <w:numPr>
          <w:ilvl w:val="0"/>
          <w:numId w:val="4"/>
        </w:numPr>
        <w:pBdr>
          <w:top w:val="none" w:sz="0" w:space="0" w:color="auto"/>
          <w:left w:val="none" w:sz="0" w:space="0" w:color="auto"/>
          <w:bottom w:val="none" w:sz="0" w:space="0" w:color="auto"/>
          <w:right w:val="none" w:sz="0" w:space="0" w:color="auto"/>
        </w:pBdr>
        <w:spacing w:line="360" w:lineRule="auto"/>
        <w:ind w:left="714" w:hanging="357"/>
        <w:jc w:val="left"/>
        <w:rPr>
          <w:bCs/>
          <w:sz w:val="24"/>
          <w:szCs w:val="24"/>
        </w:rPr>
      </w:pPr>
      <w:r>
        <w:rPr>
          <w:b w:val="0"/>
          <w:sz w:val="24"/>
          <w:szCs w:val="24"/>
        </w:rPr>
        <w:t>Termin płatności uważa się za zachowany jeżeli obciążenie rachunku ZAMAWIAJĄCEGO nastąpi najpóźniej w ostatnim dniu płatności.</w:t>
      </w:r>
    </w:p>
    <w:p w:rsidR="00CE44E0" w:rsidRDefault="00CE44E0" w:rsidP="00CE44E0">
      <w:pPr>
        <w:pStyle w:val="Tekstpodstawowy"/>
        <w:widowControl w:val="0"/>
        <w:pBdr>
          <w:top w:val="none" w:sz="0" w:space="0" w:color="auto"/>
          <w:left w:val="none" w:sz="0" w:space="0" w:color="auto"/>
          <w:bottom w:val="none" w:sz="0" w:space="0" w:color="auto"/>
          <w:right w:val="none" w:sz="0" w:space="0" w:color="auto"/>
        </w:pBdr>
        <w:spacing w:line="360" w:lineRule="auto"/>
        <w:ind w:left="714"/>
        <w:jc w:val="left"/>
        <w:rPr>
          <w:bCs/>
          <w:sz w:val="24"/>
          <w:szCs w:val="24"/>
        </w:rPr>
      </w:pPr>
    </w:p>
    <w:p w:rsidR="00085B5E" w:rsidRDefault="00085B5E" w:rsidP="00E00AD6">
      <w:pPr>
        <w:tabs>
          <w:tab w:val="left" w:pos="360"/>
        </w:tabs>
        <w:spacing w:after="120" w:line="360" w:lineRule="auto"/>
        <w:ind w:left="357" w:hanging="357"/>
        <w:jc w:val="center"/>
        <w:rPr>
          <w:sz w:val="24"/>
          <w:szCs w:val="24"/>
        </w:rPr>
      </w:pPr>
      <w:r>
        <w:rPr>
          <w:b/>
          <w:bCs/>
          <w:sz w:val="24"/>
          <w:szCs w:val="24"/>
        </w:rPr>
        <w:t>§ 4 Termin wydania przedmiotu umowy</w:t>
      </w:r>
    </w:p>
    <w:p w:rsidR="00085B5E" w:rsidRDefault="00085B5E" w:rsidP="00E00AD6">
      <w:pPr>
        <w:numPr>
          <w:ilvl w:val="0"/>
          <w:numId w:val="5"/>
        </w:numPr>
        <w:suppressAutoHyphens w:val="0"/>
        <w:spacing w:after="120" w:line="360" w:lineRule="auto"/>
        <w:ind w:left="357" w:hanging="357"/>
        <w:jc w:val="both"/>
        <w:rPr>
          <w:sz w:val="24"/>
          <w:szCs w:val="24"/>
        </w:rPr>
      </w:pPr>
      <w:r>
        <w:rPr>
          <w:sz w:val="24"/>
          <w:szCs w:val="24"/>
        </w:rPr>
        <w:t xml:space="preserve">Wykonawca zobowiązuje się zrealizować przedmiot zamówienia w terminie do                                                      </w:t>
      </w:r>
      <w:r>
        <w:rPr>
          <w:b/>
          <w:sz w:val="24"/>
          <w:szCs w:val="24"/>
        </w:rPr>
        <w:t xml:space="preserve">15 </w:t>
      </w:r>
      <w:r w:rsidR="00C02DBD">
        <w:rPr>
          <w:b/>
          <w:sz w:val="24"/>
          <w:szCs w:val="24"/>
        </w:rPr>
        <w:t>listopada</w:t>
      </w:r>
      <w:r>
        <w:rPr>
          <w:b/>
          <w:sz w:val="24"/>
          <w:szCs w:val="24"/>
        </w:rPr>
        <w:t xml:space="preserve"> 2017 roku.</w:t>
      </w:r>
      <w:r>
        <w:rPr>
          <w:sz w:val="24"/>
          <w:szCs w:val="24"/>
        </w:rPr>
        <w:t xml:space="preserve"> </w:t>
      </w:r>
    </w:p>
    <w:p w:rsidR="00085B5E" w:rsidRDefault="00085B5E" w:rsidP="00E00AD6">
      <w:pPr>
        <w:numPr>
          <w:ilvl w:val="0"/>
          <w:numId w:val="5"/>
        </w:numPr>
        <w:suppressAutoHyphens w:val="0"/>
        <w:spacing w:after="120" w:line="360" w:lineRule="auto"/>
        <w:ind w:left="357" w:hanging="357"/>
        <w:rPr>
          <w:sz w:val="24"/>
          <w:szCs w:val="24"/>
        </w:rPr>
      </w:pPr>
      <w:r>
        <w:rPr>
          <w:sz w:val="24"/>
          <w:szCs w:val="24"/>
        </w:rPr>
        <w:t>Termin realizacji umowy zostaje zachowany, jeżeli odbiór przedmiotu zamówienia odbędzie się w terminie, o którym mowa powyżej.</w:t>
      </w:r>
    </w:p>
    <w:p w:rsidR="00085B5E" w:rsidRDefault="00085B5E" w:rsidP="00E00AD6">
      <w:pPr>
        <w:numPr>
          <w:ilvl w:val="0"/>
          <w:numId w:val="5"/>
        </w:numPr>
        <w:suppressAutoHyphens w:val="0"/>
        <w:spacing w:after="120" w:line="360" w:lineRule="auto"/>
        <w:ind w:left="357" w:hanging="357"/>
        <w:jc w:val="both"/>
        <w:rPr>
          <w:b/>
          <w:color w:val="000000"/>
          <w:sz w:val="24"/>
          <w:szCs w:val="24"/>
        </w:rPr>
      </w:pPr>
      <w:r>
        <w:rPr>
          <w:sz w:val="24"/>
          <w:szCs w:val="24"/>
        </w:rPr>
        <w:t>Potwierdzeniem wykonania przedmiotu umowy w terminie, jest protokół odbioru o którym mowa w § 3 punkcie 3.</w:t>
      </w:r>
    </w:p>
    <w:p w:rsidR="00085B5E" w:rsidRDefault="00085B5E" w:rsidP="00E00AD6">
      <w:pPr>
        <w:shd w:val="clear" w:color="auto" w:fill="FFFFFF"/>
        <w:tabs>
          <w:tab w:val="left" w:pos="360"/>
        </w:tabs>
        <w:spacing w:after="120" w:line="360" w:lineRule="auto"/>
        <w:ind w:left="357" w:hanging="357"/>
        <w:jc w:val="center"/>
        <w:rPr>
          <w:b/>
          <w:color w:val="000000"/>
          <w:sz w:val="24"/>
          <w:szCs w:val="24"/>
        </w:rPr>
      </w:pPr>
      <w:r>
        <w:rPr>
          <w:b/>
          <w:color w:val="000000"/>
          <w:sz w:val="24"/>
          <w:szCs w:val="24"/>
        </w:rPr>
        <w:t>§ 5</w:t>
      </w:r>
    </w:p>
    <w:p w:rsidR="00085B5E" w:rsidRDefault="00085B5E" w:rsidP="00E00AD6">
      <w:pPr>
        <w:shd w:val="clear" w:color="auto" w:fill="FFFFFF"/>
        <w:tabs>
          <w:tab w:val="left" w:pos="360"/>
        </w:tabs>
        <w:spacing w:after="120" w:line="360" w:lineRule="auto"/>
        <w:ind w:left="357" w:hanging="357"/>
        <w:jc w:val="center"/>
        <w:rPr>
          <w:sz w:val="24"/>
          <w:szCs w:val="24"/>
        </w:rPr>
      </w:pPr>
      <w:r>
        <w:rPr>
          <w:b/>
          <w:color w:val="000000"/>
          <w:sz w:val="24"/>
          <w:szCs w:val="24"/>
        </w:rPr>
        <w:t xml:space="preserve"> </w:t>
      </w:r>
      <w:r>
        <w:rPr>
          <w:b/>
          <w:sz w:val="24"/>
          <w:szCs w:val="24"/>
        </w:rPr>
        <w:t xml:space="preserve">Odbiór </w:t>
      </w:r>
      <w:proofErr w:type="spellStart"/>
      <w:r>
        <w:rPr>
          <w:b/>
          <w:sz w:val="24"/>
          <w:szCs w:val="24"/>
        </w:rPr>
        <w:t>techniczno</w:t>
      </w:r>
      <w:proofErr w:type="spellEnd"/>
      <w:r>
        <w:rPr>
          <w:b/>
          <w:sz w:val="24"/>
          <w:szCs w:val="24"/>
        </w:rPr>
        <w:t xml:space="preserve"> – jakościowy i końcowy, wydanie przedmiotu umowy</w:t>
      </w:r>
    </w:p>
    <w:p w:rsidR="00085B5E" w:rsidRDefault="00085B5E" w:rsidP="00E00AD6">
      <w:pPr>
        <w:numPr>
          <w:ilvl w:val="0"/>
          <w:numId w:val="6"/>
        </w:numPr>
        <w:tabs>
          <w:tab w:val="left" w:pos="0"/>
        </w:tabs>
        <w:suppressAutoHyphens w:val="0"/>
        <w:spacing w:after="120" w:line="360" w:lineRule="auto"/>
        <w:ind w:left="357" w:hanging="357"/>
        <w:jc w:val="both"/>
        <w:rPr>
          <w:sz w:val="24"/>
          <w:szCs w:val="24"/>
        </w:rPr>
      </w:pPr>
      <w:r>
        <w:rPr>
          <w:sz w:val="24"/>
          <w:szCs w:val="24"/>
        </w:rPr>
        <w:t xml:space="preserve">WYKONAWCA zawiadomi pisemnie ZAMAWIAJĄCEGO z wyprzedzeniem 5 dniowym o gotowości do odbioru przedmiotu zamówienia. ZAMAWIAJĄCY przystąpi do odbioru </w:t>
      </w:r>
      <w:proofErr w:type="spellStart"/>
      <w:r>
        <w:rPr>
          <w:sz w:val="24"/>
          <w:szCs w:val="24"/>
        </w:rPr>
        <w:t>techniczno</w:t>
      </w:r>
      <w:proofErr w:type="spellEnd"/>
      <w:r>
        <w:rPr>
          <w:sz w:val="24"/>
          <w:szCs w:val="24"/>
        </w:rPr>
        <w:t xml:space="preserve"> - jakościowego w ciągu 5 dni od daty otrzymanego zawiadomienia. </w:t>
      </w:r>
    </w:p>
    <w:p w:rsidR="00085B5E" w:rsidRDefault="00085B5E" w:rsidP="00E00AD6">
      <w:pPr>
        <w:numPr>
          <w:ilvl w:val="0"/>
          <w:numId w:val="6"/>
        </w:numPr>
        <w:tabs>
          <w:tab w:val="left" w:pos="0"/>
        </w:tabs>
        <w:suppressAutoHyphens w:val="0"/>
        <w:spacing w:after="120" w:line="360" w:lineRule="auto"/>
        <w:ind w:left="357" w:hanging="357"/>
        <w:jc w:val="both"/>
        <w:rPr>
          <w:sz w:val="24"/>
          <w:szCs w:val="24"/>
        </w:rPr>
      </w:pPr>
      <w:r>
        <w:rPr>
          <w:sz w:val="24"/>
          <w:szCs w:val="24"/>
        </w:rPr>
        <w:t xml:space="preserve">Strony dopuszczają zawiadomienie w formie e-mail. Zawiadomienie należy przesłać do siedziby zamawiającego OSP </w:t>
      </w:r>
      <w:r w:rsidR="000B2C4B">
        <w:rPr>
          <w:sz w:val="24"/>
          <w:szCs w:val="24"/>
        </w:rPr>
        <w:t>Rajcza lub</w:t>
      </w:r>
      <w:r>
        <w:rPr>
          <w:sz w:val="24"/>
          <w:szCs w:val="24"/>
        </w:rPr>
        <w:t xml:space="preserve">  na adres</w:t>
      </w:r>
      <w:r w:rsidR="000B2C4B">
        <w:rPr>
          <w:sz w:val="24"/>
          <w:szCs w:val="24"/>
        </w:rPr>
        <w:t xml:space="preserve"> mail: </w:t>
      </w:r>
      <w:r>
        <w:rPr>
          <w:sz w:val="24"/>
          <w:szCs w:val="24"/>
        </w:rPr>
        <w:t xml:space="preserve"> </w:t>
      </w:r>
      <w:r w:rsidR="00A86895">
        <w:rPr>
          <w:sz w:val="24"/>
          <w:szCs w:val="24"/>
        </w:rPr>
        <w:t>aleksandrajon@poczta.fm</w:t>
      </w:r>
      <w:r w:rsidR="00800DE8">
        <w:rPr>
          <w:sz w:val="24"/>
          <w:szCs w:val="24"/>
        </w:rPr>
        <w:t>.</w:t>
      </w:r>
    </w:p>
    <w:p w:rsidR="00085B5E" w:rsidRDefault="00085B5E" w:rsidP="00E00AD6">
      <w:pPr>
        <w:pStyle w:val="Akapitzlist"/>
        <w:numPr>
          <w:ilvl w:val="0"/>
          <w:numId w:val="6"/>
        </w:numPr>
        <w:tabs>
          <w:tab w:val="left" w:pos="0"/>
        </w:tabs>
        <w:autoSpaceDE w:val="0"/>
        <w:spacing w:after="120" w:line="360" w:lineRule="auto"/>
        <w:ind w:left="357" w:hanging="357"/>
        <w:jc w:val="both"/>
        <w:rPr>
          <w:sz w:val="24"/>
          <w:szCs w:val="24"/>
        </w:rPr>
      </w:pPr>
      <w:r>
        <w:rPr>
          <w:sz w:val="24"/>
          <w:szCs w:val="24"/>
        </w:rPr>
        <w:t xml:space="preserve">Odbiór </w:t>
      </w:r>
      <w:proofErr w:type="spellStart"/>
      <w:r>
        <w:rPr>
          <w:sz w:val="24"/>
          <w:szCs w:val="24"/>
        </w:rPr>
        <w:t>techniczno</w:t>
      </w:r>
      <w:proofErr w:type="spellEnd"/>
      <w:r>
        <w:rPr>
          <w:sz w:val="24"/>
          <w:szCs w:val="24"/>
        </w:rPr>
        <w:t xml:space="preserve"> - jakościowy odbędzie się w siedzibie WYKONAWCY w terminie o którym mowa w ustępie 1.</w:t>
      </w:r>
    </w:p>
    <w:p w:rsidR="00085B5E" w:rsidRDefault="00085B5E" w:rsidP="00E00AD6">
      <w:pPr>
        <w:pStyle w:val="Akapitzlist"/>
        <w:numPr>
          <w:ilvl w:val="0"/>
          <w:numId w:val="6"/>
        </w:numPr>
        <w:tabs>
          <w:tab w:val="left" w:pos="0"/>
        </w:tabs>
        <w:autoSpaceDE w:val="0"/>
        <w:spacing w:after="120" w:line="360" w:lineRule="auto"/>
        <w:ind w:left="357" w:hanging="357"/>
        <w:jc w:val="both"/>
        <w:rPr>
          <w:sz w:val="24"/>
          <w:szCs w:val="24"/>
        </w:rPr>
      </w:pPr>
      <w:r>
        <w:rPr>
          <w:sz w:val="24"/>
          <w:szCs w:val="24"/>
        </w:rPr>
        <w:t xml:space="preserve">Odbioru </w:t>
      </w:r>
      <w:proofErr w:type="spellStart"/>
      <w:r>
        <w:rPr>
          <w:sz w:val="24"/>
          <w:szCs w:val="24"/>
        </w:rPr>
        <w:t>techniczno</w:t>
      </w:r>
      <w:proofErr w:type="spellEnd"/>
      <w:r>
        <w:rPr>
          <w:sz w:val="24"/>
          <w:szCs w:val="24"/>
        </w:rPr>
        <w:t xml:space="preserve"> – jakościowego dokona max. 4 przedstawicieli ZAMAWIAJĄCEGO, w obecności przedstawiciela WYKONAWCY.</w:t>
      </w:r>
    </w:p>
    <w:p w:rsidR="00085B5E" w:rsidRDefault="00085B5E" w:rsidP="00E00AD6">
      <w:pPr>
        <w:pStyle w:val="Akapitzlist"/>
        <w:numPr>
          <w:ilvl w:val="0"/>
          <w:numId w:val="7"/>
        </w:numPr>
        <w:autoSpaceDE w:val="0"/>
        <w:spacing w:after="120" w:line="360" w:lineRule="auto"/>
        <w:ind w:left="357" w:hanging="357"/>
        <w:jc w:val="both"/>
        <w:rPr>
          <w:sz w:val="24"/>
          <w:szCs w:val="24"/>
        </w:rPr>
      </w:pPr>
      <w:r>
        <w:rPr>
          <w:sz w:val="24"/>
          <w:szCs w:val="24"/>
        </w:rPr>
        <w:t>Koszt uczestnictwa przedstawicieli ZAMAWIAJĄCEGO w odbiorze przedmiotu zamówienia (koszt zakwaterowania, wyżywienia) ponosi WYKONAWCA.</w:t>
      </w:r>
    </w:p>
    <w:p w:rsidR="00085B5E" w:rsidRDefault="00085B5E" w:rsidP="00E00AD6">
      <w:pPr>
        <w:numPr>
          <w:ilvl w:val="0"/>
          <w:numId w:val="7"/>
        </w:numPr>
        <w:suppressAutoHyphens w:val="0"/>
        <w:spacing w:after="120" w:line="360" w:lineRule="auto"/>
        <w:ind w:left="357" w:hanging="357"/>
        <w:jc w:val="both"/>
        <w:rPr>
          <w:sz w:val="24"/>
          <w:szCs w:val="24"/>
        </w:rPr>
      </w:pPr>
      <w:r>
        <w:rPr>
          <w:sz w:val="24"/>
          <w:szCs w:val="24"/>
        </w:rPr>
        <w:t xml:space="preserve">W przypadku stwierdzenia podczas odbioru </w:t>
      </w:r>
      <w:proofErr w:type="spellStart"/>
      <w:r>
        <w:rPr>
          <w:sz w:val="24"/>
          <w:szCs w:val="24"/>
        </w:rPr>
        <w:t>techniczno</w:t>
      </w:r>
      <w:proofErr w:type="spellEnd"/>
      <w:r>
        <w:rPr>
          <w:sz w:val="24"/>
          <w:szCs w:val="24"/>
        </w:rPr>
        <w:t xml:space="preserve"> - jakościowego wad, WYKONAWCA zobowiązuje się do ich niezwłocznego usunięcia lub wymiany wadliwego przedmiotu umowy na wolny od wad, zgodnie z wyborem ZAMAWIAJĄCEGO. W takim przypadku zostanie sporządzony protokół o </w:t>
      </w:r>
      <w:r>
        <w:rPr>
          <w:sz w:val="24"/>
          <w:szCs w:val="24"/>
        </w:rPr>
        <w:lastRenderedPageBreak/>
        <w:t>stwierdzonych wadach w 2 egzemplarzach, po 1 dla WYKONAWCY i ZAMAWIAJĄCEGO, podpisany przez obie strony. Zapis ten nie narusza postanowień dotyczących kar umownych i możliwości odstąpienia od umowy.</w:t>
      </w:r>
    </w:p>
    <w:p w:rsidR="00085B5E" w:rsidRDefault="00085B5E" w:rsidP="00E00AD6">
      <w:pPr>
        <w:numPr>
          <w:ilvl w:val="0"/>
          <w:numId w:val="7"/>
        </w:numPr>
        <w:autoSpaceDE w:val="0"/>
        <w:spacing w:after="120" w:line="360" w:lineRule="auto"/>
        <w:ind w:left="357" w:hanging="357"/>
        <w:jc w:val="both"/>
        <w:rPr>
          <w:sz w:val="24"/>
          <w:szCs w:val="24"/>
        </w:rPr>
      </w:pPr>
      <w:r>
        <w:rPr>
          <w:sz w:val="24"/>
          <w:szCs w:val="24"/>
        </w:rPr>
        <w:t xml:space="preserve">W przypadku stwierdzenia podczas odbioru </w:t>
      </w:r>
      <w:proofErr w:type="spellStart"/>
      <w:r>
        <w:rPr>
          <w:sz w:val="24"/>
          <w:szCs w:val="24"/>
        </w:rPr>
        <w:t>techniczno</w:t>
      </w:r>
      <w:proofErr w:type="spellEnd"/>
      <w:r>
        <w:rPr>
          <w:sz w:val="24"/>
          <w:szCs w:val="24"/>
        </w:rPr>
        <w:t xml:space="preserve"> – jakościowego, że przedstawiony do odbioru przedmiot umowy nie odpowiada warunkom koniecznym zawartym w specyfikacji technicznej, ZAMAWIAJĄCY ma prawo odstąpić od umowy w terminie 30 dni od dnia stwierdzenia, iż przedstawiony do odbioru przedmiot nie odpowiada </w:t>
      </w:r>
      <w:proofErr w:type="spellStart"/>
      <w:r>
        <w:rPr>
          <w:sz w:val="24"/>
          <w:szCs w:val="24"/>
        </w:rPr>
        <w:t>ww</w:t>
      </w:r>
      <w:proofErr w:type="spellEnd"/>
      <w:r>
        <w:rPr>
          <w:sz w:val="24"/>
          <w:szCs w:val="24"/>
        </w:rPr>
        <w:t xml:space="preserve"> warunkom. W takim przypadku zostanie sporządzony protokół o stwierdzonych odstępstwach od specyfikacji technicznej, w 2 egzemplarzach, po jednym dla WYKONAWCY i ZAMAWIAJĄCEGO. Zapis ten nie narusza postanowień dotyczących kar umownych i możliwości odstąpienia od umowy.</w:t>
      </w:r>
    </w:p>
    <w:p w:rsidR="00085B5E" w:rsidRDefault="00085B5E" w:rsidP="00E00AD6">
      <w:pPr>
        <w:numPr>
          <w:ilvl w:val="0"/>
          <w:numId w:val="7"/>
        </w:numPr>
        <w:spacing w:after="120" w:line="360" w:lineRule="auto"/>
        <w:jc w:val="both"/>
        <w:rPr>
          <w:sz w:val="24"/>
          <w:szCs w:val="24"/>
        </w:rPr>
      </w:pPr>
      <w:r>
        <w:rPr>
          <w:sz w:val="24"/>
          <w:szCs w:val="24"/>
        </w:rPr>
        <w:t>Odbiór końcowy przedmiotu zamówienia odbędzie się w siedzibie WYKONAWCY                   w terminie określonym w protokole odbioru techniczno-jakościowego. Odbioru końcowego dokona  4 przedstawicieli ZAMAWIAJĄCEGO w obecności min. 1 przedstawiciela WYKONAWCY. Protokół odbioru końcowego zostanie sporządzony w 2 egzemplarzach po 1 dla WYKONAWCY i ZAMAWIAJĄCEGO.</w:t>
      </w:r>
    </w:p>
    <w:p w:rsidR="00085B5E" w:rsidRDefault="00085B5E" w:rsidP="00E00AD6">
      <w:pPr>
        <w:numPr>
          <w:ilvl w:val="0"/>
          <w:numId w:val="7"/>
        </w:numPr>
        <w:spacing w:after="120" w:line="360" w:lineRule="auto"/>
        <w:jc w:val="both"/>
        <w:rPr>
          <w:sz w:val="24"/>
          <w:szCs w:val="24"/>
        </w:rPr>
      </w:pPr>
      <w:r>
        <w:rPr>
          <w:sz w:val="24"/>
          <w:szCs w:val="24"/>
        </w:rPr>
        <w:t>Przedmiot zamówienia odbierany w siedzibie wykonawcy musi posiadać pełny zbiornik paliwa.</w:t>
      </w:r>
    </w:p>
    <w:p w:rsidR="00085B5E" w:rsidRDefault="00085B5E" w:rsidP="00E00AD6">
      <w:pPr>
        <w:spacing w:after="120" w:line="360" w:lineRule="auto"/>
        <w:ind w:left="360"/>
        <w:rPr>
          <w:sz w:val="24"/>
          <w:szCs w:val="24"/>
        </w:rPr>
      </w:pPr>
    </w:p>
    <w:p w:rsidR="00085B5E" w:rsidRDefault="00085B5E" w:rsidP="00E00AD6">
      <w:pPr>
        <w:pStyle w:val="Nagwek3"/>
        <w:tabs>
          <w:tab w:val="left" w:pos="360"/>
        </w:tabs>
        <w:spacing w:after="120" w:line="360" w:lineRule="auto"/>
        <w:ind w:left="360" w:hanging="360"/>
        <w:jc w:val="center"/>
        <w:rPr>
          <w:color w:val="000000"/>
          <w:sz w:val="24"/>
          <w:szCs w:val="24"/>
        </w:rPr>
      </w:pPr>
      <w:r>
        <w:rPr>
          <w:sz w:val="24"/>
          <w:szCs w:val="24"/>
        </w:rPr>
        <w:t xml:space="preserve">§ 6 </w:t>
      </w:r>
      <w:r w:rsidR="00800DE8">
        <w:rPr>
          <w:sz w:val="24"/>
          <w:szCs w:val="24"/>
        </w:rPr>
        <w:t xml:space="preserve"> </w:t>
      </w:r>
      <w:r>
        <w:rPr>
          <w:sz w:val="24"/>
          <w:szCs w:val="24"/>
        </w:rPr>
        <w:t>Dokumentacja techniczna</w:t>
      </w:r>
    </w:p>
    <w:p w:rsidR="00085B5E" w:rsidRDefault="00085B5E" w:rsidP="00E00AD6">
      <w:pPr>
        <w:pStyle w:val="Akapitzlist"/>
        <w:numPr>
          <w:ilvl w:val="1"/>
          <w:numId w:val="6"/>
        </w:numPr>
        <w:tabs>
          <w:tab w:val="left" w:pos="0"/>
        </w:tabs>
        <w:suppressAutoHyphens w:val="0"/>
        <w:spacing w:after="120" w:line="360" w:lineRule="auto"/>
        <w:ind w:left="426" w:hanging="426"/>
        <w:jc w:val="both"/>
        <w:rPr>
          <w:sz w:val="24"/>
          <w:szCs w:val="24"/>
        </w:rPr>
      </w:pPr>
      <w:r>
        <w:rPr>
          <w:color w:val="000000"/>
          <w:sz w:val="24"/>
          <w:szCs w:val="24"/>
        </w:rPr>
        <w:t>Do samochodu dostawca zobowiązuje się dołączyć:</w:t>
      </w:r>
    </w:p>
    <w:p w:rsidR="00085B5E" w:rsidRDefault="00085B5E" w:rsidP="00E00AD6">
      <w:pPr>
        <w:pStyle w:val="Akapitzlist"/>
        <w:numPr>
          <w:ilvl w:val="0"/>
          <w:numId w:val="8"/>
        </w:numPr>
        <w:tabs>
          <w:tab w:val="left" w:pos="0"/>
        </w:tabs>
        <w:spacing w:after="120" w:line="360" w:lineRule="auto"/>
        <w:ind w:left="426" w:hanging="426"/>
        <w:jc w:val="both"/>
        <w:rPr>
          <w:color w:val="000000"/>
          <w:sz w:val="24"/>
          <w:szCs w:val="24"/>
        </w:rPr>
      </w:pPr>
      <w:r>
        <w:rPr>
          <w:sz w:val="24"/>
          <w:szCs w:val="24"/>
        </w:rPr>
        <w:t>W dniu odbioru techniczno-jakościowego całą dokumentację potrzebną do zarejestrowania pojazdu jako pojazd specjalny.</w:t>
      </w:r>
    </w:p>
    <w:p w:rsidR="00085B5E" w:rsidRDefault="00085B5E" w:rsidP="00E00AD6">
      <w:pPr>
        <w:pStyle w:val="Akapitzlist"/>
        <w:numPr>
          <w:ilvl w:val="0"/>
          <w:numId w:val="8"/>
        </w:numPr>
        <w:tabs>
          <w:tab w:val="left" w:pos="0"/>
        </w:tabs>
        <w:spacing w:after="120" w:line="360" w:lineRule="auto"/>
        <w:ind w:left="426" w:hanging="426"/>
        <w:jc w:val="both"/>
        <w:rPr>
          <w:color w:val="000000"/>
          <w:sz w:val="24"/>
          <w:szCs w:val="24"/>
        </w:rPr>
      </w:pPr>
      <w:r>
        <w:rPr>
          <w:color w:val="000000"/>
          <w:sz w:val="24"/>
          <w:szCs w:val="24"/>
        </w:rPr>
        <w:t>pełną dokumentację eksploatacyjną w języku polskim,</w:t>
      </w:r>
    </w:p>
    <w:p w:rsidR="00085B5E" w:rsidRDefault="00085B5E" w:rsidP="00E00AD6">
      <w:pPr>
        <w:pStyle w:val="Akapitzlist"/>
        <w:numPr>
          <w:ilvl w:val="0"/>
          <w:numId w:val="8"/>
        </w:numPr>
        <w:tabs>
          <w:tab w:val="left" w:pos="0"/>
        </w:tabs>
        <w:spacing w:after="120" w:line="360" w:lineRule="auto"/>
        <w:ind w:left="426" w:hanging="426"/>
        <w:jc w:val="both"/>
        <w:rPr>
          <w:color w:val="000000"/>
          <w:sz w:val="24"/>
          <w:szCs w:val="24"/>
        </w:rPr>
      </w:pPr>
      <w:r>
        <w:rPr>
          <w:color w:val="000000"/>
          <w:sz w:val="24"/>
          <w:szCs w:val="24"/>
        </w:rPr>
        <w:t xml:space="preserve">szczegółowe instrukcje obsługi i serwisowania samochodu, urządzeń oraz wszystkich elementów wyposażenia w języku polskim, wraz z rysunkami, które będą tak szczegółowe, że umożliwią ZAMAWIAJĄCEMU obsługę, konserwację i naprawę wszystkich części przedmiotu umowy. </w:t>
      </w:r>
    </w:p>
    <w:p w:rsidR="00085B5E" w:rsidRDefault="00085B5E" w:rsidP="00E00AD6">
      <w:pPr>
        <w:numPr>
          <w:ilvl w:val="1"/>
          <w:numId w:val="6"/>
        </w:numPr>
        <w:suppressAutoHyphens w:val="0"/>
        <w:spacing w:after="120" w:line="360" w:lineRule="auto"/>
        <w:ind w:left="426" w:hanging="426"/>
        <w:jc w:val="both"/>
        <w:rPr>
          <w:b/>
          <w:sz w:val="24"/>
          <w:szCs w:val="24"/>
        </w:rPr>
      </w:pPr>
      <w:r>
        <w:rPr>
          <w:color w:val="000000"/>
          <w:sz w:val="24"/>
          <w:szCs w:val="24"/>
        </w:rPr>
        <w:t>Dostawca zobowiązany jest do rozmieszczenia i zamocowania sprzętu w samochodzie zgodnie z wymogami użytkownika samochodu – według zał. nr 1 do SIWZ.</w:t>
      </w:r>
    </w:p>
    <w:p w:rsidR="00085B5E" w:rsidRDefault="00085B5E" w:rsidP="00E00AD6">
      <w:pPr>
        <w:shd w:val="clear" w:color="auto" w:fill="FFFFFF"/>
        <w:tabs>
          <w:tab w:val="left" w:pos="360"/>
        </w:tabs>
        <w:spacing w:after="120" w:line="360" w:lineRule="auto"/>
        <w:ind w:left="357" w:hanging="357"/>
        <w:jc w:val="center"/>
        <w:rPr>
          <w:b/>
          <w:sz w:val="24"/>
          <w:szCs w:val="24"/>
        </w:rPr>
      </w:pPr>
    </w:p>
    <w:p w:rsidR="00085B5E" w:rsidRDefault="00085B5E" w:rsidP="00E00AD6">
      <w:pPr>
        <w:shd w:val="clear" w:color="auto" w:fill="FFFFFF"/>
        <w:tabs>
          <w:tab w:val="left" w:pos="360"/>
        </w:tabs>
        <w:spacing w:after="120" w:line="360" w:lineRule="auto"/>
        <w:ind w:left="357" w:hanging="357"/>
        <w:jc w:val="center"/>
        <w:rPr>
          <w:sz w:val="24"/>
          <w:szCs w:val="24"/>
        </w:rPr>
      </w:pPr>
      <w:r>
        <w:rPr>
          <w:b/>
          <w:sz w:val="24"/>
          <w:szCs w:val="24"/>
        </w:rPr>
        <w:t>§ 7 Gwarancja i rękojmia</w:t>
      </w:r>
    </w:p>
    <w:p w:rsidR="00085B5E" w:rsidRPr="004D2DB5" w:rsidRDefault="00085B5E" w:rsidP="00E00AD6">
      <w:pPr>
        <w:pStyle w:val="Tekstpodstawowywcity"/>
        <w:numPr>
          <w:ilvl w:val="0"/>
          <w:numId w:val="9"/>
        </w:numPr>
        <w:tabs>
          <w:tab w:val="left" w:pos="0"/>
        </w:tabs>
        <w:suppressAutoHyphens w:val="0"/>
        <w:spacing w:after="120" w:line="360" w:lineRule="auto"/>
        <w:ind w:left="426" w:hanging="426"/>
        <w:rPr>
          <w:b/>
          <w:sz w:val="24"/>
          <w:szCs w:val="24"/>
        </w:rPr>
      </w:pPr>
      <w:r>
        <w:rPr>
          <w:sz w:val="24"/>
          <w:szCs w:val="24"/>
        </w:rPr>
        <w:t xml:space="preserve">WYKONAWCA udziela ZAMAWIAJĄCEMU na cały przedmiot umowy </w:t>
      </w:r>
      <w:r w:rsidRPr="004D2DB5">
        <w:rPr>
          <w:b/>
          <w:sz w:val="24"/>
          <w:szCs w:val="24"/>
        </w:rPr>
        <w:t>............ miesiące gwarancji.</w:t>
      </w:r>
    </w:p>
    <w:p w:rsidR="00085B5E" w:rsidRDefault="00085B5E" w:rsidP="00E00AD6">
      <w:pPr>
        <w:pStyle w:val="Akapitzlist"/>
        <w:numPr>
          <w:ilvl w:val="0"/>
          <w:numId w:val="9"/>
        </w:numPr>
        <w:tabs>
          <w:tab w:val="left" w:pos="0"/>
        </w:tabs>
        <w:spacing w:after="120" w:line="360" w:lineRule="auto"/>
        <w:ind w:left="426" w:hanging="426"/>
        <w:jc w:val="both"/>
        <w:rPr>
          <w:b/>
          <w:sz w:val="24"/>
          <w:szCs w:val="24"/>
        </w:rPr>
      </w:pPr>
      <w:r>
        <w:rPr>
          <w:sz w:val="24"/>
          <w:szCs w:val="24"/>
        </w:rPr>
        <w:t>W przypadku, gdy WYKONAWCA nie jest producentem elementów wchodzących w skład przedmiotu Umowy, a warunki gwarancji producenta przewidują dłuższy okres gwarancji niż zastrzeżony w niniejszej Umowie, wówczas gwarancja WYKONAWCY udzielona jest na okres wskazany w gwarancji  producenta elementów wchodzących w skład przedmiotu Umowy. Gwarancja producenta udzielona jest niezależnie od gwarancji WYKONAWCY. Okres gwarancji jakości udzielonej przez producenta elementów potwierdzą załączone przez WYKONAWCĘ dokumenty gwarancji jakości.</w:t>
      </w:r>
    </w:p>
    <w:p w:rsidR="00085B5E" w:rsidRDefault="00085B5E" w:rsidP="00E00AD6">
      <w:pPr>
        <w:pStyle w:val="Tekstpodstawowywcity"/>
        <w:numPr>
          <w:ilvl w:val="0"/>
          <w:numId w:val="9"/>
        </w:numPr>
        <w:tabs>
          <w:tab w:val="left" w:pos="0"/>
        </w:tabs>
        <w:suppressAutoHyphens w:val="0"/>
        <w:spacing w:after="120" w:line="360" w:lineRule="auto"/>
        <w:ind w:left="426" w:hanging="426"/>
        <w:rPr>
          <w:sz w:val="24"/>
          <w:szCs w:val="24"/>
        </w:rPr>
      </w:pPr>
      <w:r>
        <w:rPr>
          <w:b/>
          <w:sz w:val="24"/>
          <w:szCs w:val="24"/>
        </w:rPr>
        <w:t>Niniejsza umowa stanowi dokument gwarancyjny.</w:t>
      </w:r>
    </w:p>
    <w:p w:rsidR="00085B5E" w:rsidRDefault="00085B5E" w:rsidP="00E00AD6">
      <w:pPr>
        <w:numPr>
          <w:ilvl w:val="0"/>
          <w:numId w:val="9"/>
        </w:numPr>
        <w:tabs>
          <w:tab w:val="left" w:pos="-5529"/>
          <w:tab w:val="left" w:pos="0"/>
        </w:tabs>
        <w:suppressAutoHyphens w:val="0"/>
        <w:spacing w:after="120" w:line="360" w:lineRule="auto"/>
        <w:ind w:left="426" w:hanging="426"/>
        <w:jc w:val="both"/>
        <w:rPr>
          <w:sz w:val="24"/>
          <w:szCs w:val="24"/>
        </w:rPr>
      </w:pPr>
      <w:r>
        <w:rPr>
          <w:sz w:val="24"/>
          <w:szCs w:val="24"/>
        </w:rPr>
        <w:t>Okres gwarancji liczy się od dnia protokolarnego przekazania przedmiotu umowy stwierdzającego wykonanie przedmiotu umowy bez wad.</w:t>
      </w:r>
    </w:p>
    <w:p w:rsidR="00085B5E" w:rsidRDefault="00085B5E" w:rsidP="00E00AD6">
      <w:pPr>
        <w:numPr>
          <w:ilvl w:val="0"/>
          <w:numId w:val="9"/>
        </w:numPr>
        <w:tabs>
          <w:tab w:val="left" w:pos="0"/>
        </w:tabs>
        <w:suppressAutoHyphens w:val="0"/>
        <w:autoSpaceDE w:val="0"/>
        <w:spacing w:after="120" w:line="360" w:lineRule="auto"/>
        <w:ind w:left="426" w:hanging="426"/>
        <w:jc w:val="both"/>
        <w:rPr>
          <w:sz w:val="24"/>
          <w:szCs w:val="24"/>
        </w:rPr>
      </w:pPr>
      <w:r>
        <w:rPr>
          <w:sz w:val="24"/>
          <w:szCs w:val="24"/>
        </w:rPr>
        <w:t xml:space="preserve">Wszelkie naprawy objęte gwarancją przeprowadzane będą w miejscu lokalizacji przedmiotu umowy przez autoryzowany serwis na koszt WYKONAWCY. </w:t>
      </w:r>
    </w:p>
    <w:p w:rsidR="00085B5E" w:rsidRDefault="00085B5E" w:rsidP="00E00AD6">
      <w:pPr>
        <w:numPr>
          <w:ilvl w:val="0"/>
          <w:numId w:val="9"/>
        </w:numPr>
        <w:tabs>
          <w:tab w:val="left" w:pos="0"/>
        </w:tabs>
        <w:suppressAutoHyphens w:val="0"/>
        <w:autoSpaceDE w:val="0"/>
        <w:spacing w:after="120" w:line="360" w:lineRule="auto"/>
        <w:ind w:left="426" w:hanging="426"/>
        <w:rPr>
          <w:sz w:val="24"/>
          <w:szCs w:val="24"/>
        </w:rPr>
      </w:pPr>
      <w:r>
        <w:rPr>
          <w:sz w:val="24"/>
          <w:szCs w:val="24"/>
        </w:rPr>
        <w:t xml:space="preserve">Czas przyjazdu serwisu od chwili zgłoszenia usterki nie może być dłuższy niż 3 dni od dnia powiadomienia, a czas usunięcia usterki nie może być dłuższy niż 14 dni od dnia przekazania przedmiotu umowy WYKONAWCY. Przez czas reakcji serwisu rozumie się dotarcie serwisu do siedziby UŻYTKOWNIKA samochodu lub przemieszczenie samochodu do siedziby serwisu. Do okresu naprawy nie wlicza się dni ustawowo wolnych od pracy. Przyjmuje się, że dni ustawowo wolne od pracy to dni określone w ustawie z dnia 18 stycznia 1951 roku </w:t>
      </w:r>
      <w:r>
        <w:rPr>
          <w:iCs/>
          <w:sz w:val="24"/>
          <w:szCs w:val="24"/>
        </w:rPr>
        <w:t>o dniach wolnych od pracy</w:t>
      </w:r>
      <w:r>
        <w:rPr>
          <w:sz w:val="24"/>
          <w:szCs w:val="24"/>
        </w:rPr>
        <w:t xml:space="preserve"> (Dz. U. Nr 4, poz. 28 ze zm.). Strony dopuszczają zgłaszanie usterek w formie e-mail. </w:t>
      </w:r>
    </w:p>
    <w:p w:rsidR="00085B5E" w:rsidRDefault="00085B5E" w:rsidP="00E00AD6">
      <w:pPr>
        <w:numPr>
          <w:ilvl w:val="0"/>
          <w:numId w:val="9"/>
        </w:numPr>
        <w:tabs>
          <w:tab w:val="left" w:pos="-5529"/>
          <w:tab w:val="left" w:pos="0"/>
        </w:tabs>
        <w:suppressAutoHyphens w:val="0"/>
        <w:spacing w:after="120" w:line="360" w:lineRule="auto"/>
        <w:ind w:left="426" w:hanging="426"/>
        <w:jc w:val="both"/>
        <w:rPr>
          <w:sz w:val="24"/>
          <w:szCs w:val="24"/>
        </w:rPr>
      </w:pPr>
      <w:r>
        <w:rPr>
          <w:sz w:val="24"/>
          <w:szCs w:val="24"/>
        </w:rPr>
        <w:t xml:space="preserve">Okres gwarancji ulega przedłużeniu o czas potrzebny na wykonanie naprawy. </w:t>
      </w:r>
    </w:p>
    <w:p w:rsidR="00085B5E" w:rsidRDefault="00085B5E" w:rsidP="00E00AD6">
      <w:pPr>
        <w:numPr>
          <w:ilvl w:val="0"/>
          <w:numId w:val="9"/>
        </w:numPr>
        <w:tabs>
          <w:tab w:val="left" w:pos="-5529"/>
          <w:tab w:val="left" w:pos="0"/>
        </w:tabs>
        <w:suppressAutoHyphens w:val="0"/>
        <w:spacing w:after="120" w:line="360" w:lineRule="auto"/>
        <w:ind w:left="426" w:hanging="426"/>
        <w:jc w:val="both"/>
        <w:rPr>
          <w:color w:val="000000"/>
          <w:sz w:val="24"/>
          <w:szCs w:val="24"/>
        </w:rPr>
      </w:pPr>
      <w:r>
        <w:rPr>
          <w:sz w:val="24"/>
          <w:szCs w:val="24"/>
        </w:rPr>
        <w:t xml:space="preserve">Zgłoszenia usterek, o których mowa w ust. 5 dokonuje ZAMAWIAJĄCY. </w:t>
      </w:r>
    </w:p>
    <w:p w:rsidR="00085B5E" w:rsidRDefault="00085B5E" w:rsidP="00E00AD6">
      <w:pPr>
        <w:numPr>
          <w:ilvl w:val="0"/>
          <w:numId w:val="9"/>
        </w:numPr>
        <w:tabs>
          <w:tab w:val="left" w:pos="-5670"/>
          <w:tab w:val="left" w:pos="0"/>
        </w:tabs>
        <w:suppressAutoHyphens w:val="0"/>
        <w:spacing w:after="120" w:line="360" w:lineRule="auto"/>
        <w:ind w:left="426" w:hanging="426"/>
        <w:jc w:val="both"/>
        <w:rPr>
          <w:color w:val="000000"/>
          <w:sz w:val="24"/>
          <w:szCs w:val="24"/>
        </w:rPr>
      </w:pPr>
      <w:r>
        <w:rPr>
          <w:color w:val="000000"/>
          <w:sz w:val="24"/>
          <w:szCs w:val="24"/>
        </w:rPr>
        <w:t>W przypadku zaistnienia w okresie gwarancji konieczności przemieszczenia przedmiotu umowy  w związku ze stwierdzeniem usterek, których nie można usunąć w siedzibie ZAMAWIAJĄCEGO koszty przemieszczania przedmiotu umowy od i do punktu serwisowego ponosi WYKONAWCA.</w:t>
      </w:r>
    </w:p>
    <w:p w:rsidR="00085B5E" w:rsidRDefault="00085B5E" w:rsidP="00E00AD6">
      <w:pPr>
        <w:numPr>
          <w:ilvl w:val="0"/>
          <w:numId w:val="9"/>
        </w:numPr>
        <w:tabs>
          <w:tab w:val="left" w:pos="-5670"/>
          <w:tab w:val="left" w:pos="0"/>
        </w:tabs>
        <w:suppressAutoHyphens w:val="0"/>
        <w:spacing w:after="120" w:line="360" w:lineRule="auto"/>
        <w:ind w:left="426" w:hanging="426"/>
        <w:jc w:val="both"/>
        <w:rPr>
          <w:color w:val="000000"/>
          <w:sz w:val="24"/>
          <w:szCs w:val="24"/>
        </w:rPr>
      </w:pPr>
      <w:r>
        <w:rPr>
          <w:color w:val="000000"/>
          <w:sz w:val="24"/>
          <w:szCs w:val="24"/>
        </w:rPr>
        <w:lastRenderedPageBreak/>
        <w:t>Po okresie gwarancji serwis będzie prowadzony przez WYKONAWCĘ na podstawie indywidualnych zleceń.</w:t>
      </w:r>
    </w:p>
    <w:p w:rsidR="00085B5E" w:rsidRDefault="00085B5E" w:rsidP="00E00AD6">
      <w:pPr>
        <w:numPr>
          <w:ilvl w:val="0"/>
          <w:numId w:val="9"/>
        </w:numPr>
        <w:tabs>
          <w:tab w:val="left" w:pos="-5670"/>
          <w:tab w:val="left" w:pos="0"/>
        </w:tabs>
        <w:suppressAutoHyphens w:val="0"/>
        <w:spacing w:after="120" w:line="360" w:lineRule="auto"/>
        <w:ind w:left="426" w:hanging="426"/>
        <w:jc w:val="both"/>
        <w:rPr>
          <w:b/>
          <w:color w:val="000000"/>
          <w:sz w:val="24"/>
          <w:szCs w:val="24"/>
        </w:rPr>
      </w:pPr>
      <w:r>
        <w:rPr>
          <w:color w:val="000000"/>
          <w:sz w:val="24"/>
          <w:szCs w:val="24"/>
        </w:rPr>
        <w:t xml:space="preserve">WYKONAWCA zawiadomi ZAMAWIAJĄCEGO o zmianie swojej siedziby. </w:t>
      </w:r>
    </w:p>
    <w:p w:rsidR="00085B5E" w:rsidRDefault="00085B5E" w:rsidP="00E00AD6">
      <w:pPr>
        <w:shd w:val="clear" w:color="auto" w:fill="FFFFFF"/>
        <w:tabs>
          <w:tab w:val="left" w:pos="360"/>
        </w:tabs>
        <w:spacing w:after="120" w:line="360" w:lineRule="auto"/>
        <w:ind w:left="360" w:hanging="360"/>
        <w:jc w:val="center"/>
        <w:rPr>
          <w:color w:val="000000"/>
          <w:sz w:val="24"/>
          <w:szCs w:val="24"/>
        </w:rPr>
      </w:pPr>
      <w:r>
        <w:rPr>
          <w:b/>
          <w:color w:val="000000"/>
          <w:sz w:val="24"/>
          <w:szCs w:val="24"/>
        </w:rPr>
        <w:t xml:space="preserve">§ 8 </w:t>
      </w:r>
      <w:r w:rsidR="00800DE8">
        <w:rPr>
          <w:b/>
          <w:color w:val="000000"/>
          <w:sz w:val="24"/>
          <w:szCs w:val="24"/>
        </w:rPr>
        <w:t xml:space="preserve"> </w:t>
      </w:r>
      <w:r>
        <w:rPr>
          <w:b/>
          <w:color w:val="000000"/>
          <w:sz w:val="24"/>
          <w:szCs w:val="24"/>
        </w:rPr>
        <w:t>Odstąpienie od umowy i kary umowne</w:t>
      </w:r>
    </w:p>
    <w:p w:rsidR="00085B5E" w:rsidRDefault="00085B5E" w:rsidP="00E00AD6">
      <w:pPr>
        <w:numPr>
          <w:ilvl w:val="0"/>
          <w:numId w:val="10"/>
        </w:numPr>
        <w:tabs>
          <w:tab w:val="left" w:pos="0"/>
        </w:tabs>
        <w:suppressAutoHyphens w:val="0"/>
        <w:spacing w:after="120" w:line="360" w:lineRule="auto"/>
        <w:ind w:left="426" w:hanging="426"/>
        <w:jc w:val="both"/>
        <w:rPr>
          <w:color w:val="000000"/>
          <w:sz w:val="24"/>
          <w:szCs w:val="24"/>
        </w:rPr>
      </w:pPr>
      <w:r>
        <w:rPr>
          <w:color w:val="000000"/>
          <w:sz w:val="24"/>
          <w:szCs w:val="24"/>
        </w:rPr>
        <w:t>Jeżeli WYKONAWCA dopuści się zwłoki w dostawie, w stosunku do terminu ustalonego w § 4 niniejszej umowy, zapłaci ZAMAWIAJĄCEMU za każdy dzień zwłoki karę umowną w wysokości 0,1 % wartości umowy brutto, jednakże nie więcej niż 20 % wartości umowy brutto, na podstawie noty obciążeniowej wystawianej przez ZAMAWIAJĄCEGO.</w:t>
      </w:r>
    </w:p>
    <w:p w:rsidR="00085B5E" w:rsidRDefault="00085B5E" w:rsidP="00E00AD6">
      <w:pPr>
        <w:numPr>
          <w:ilvl w:val="0"/>
          <w:numId w:val="10"/>
        </w:numPr>
        <w:tabs>
          <w:tab w:val="left" w:pos="0"/>
        </w:tabs>
        <w:suppressAutoHyphens w:val="0"/>
        <w:spacing w:after="120" w:line="360" w:lineRule="auto"/>
        <w:ind w:left="426" w:hanging="426"/>
        <w:jc w:val="both"/>
        <w:rPr>
          <w:color w:val="000000"/>
          <w:sz w:val="24"/>
          <w:szCs w:val="24"/>
        </w:rPr>
      </w:pPr>
      <w:r>
        <w:rPr>
          <w:color w:val="000000"/>
          <w:sz w:val="24"/>
          <w:szCs w:val="24"/>
        </w:rPr>
        <w:t>Jeżeli opóźnienie w wydaniu przedmiotu umowy przekroczy 7 dni, ZAMAWIAJĄCY ma prawo odstąpić od umowy ze skutkiem określonym w §</w:t>
      </w:r>
      <w:r>
        <w:rPr>
          <w:b/>
          <w:color w:val="000000"/>
          <w:sz w:val="24"/>
          <w:szCs w:val="24"/>
        </w:rPr>
        <w:t xml:space="preserve"> </w:t>
      </w:r>
      <w:r>
        <w:rPr>
          <w:color w:val="000000"/>
          <w:sz w:val="24"/>
          <w:szCs w:val="24"/>
        </w:rPr>
        <w:t>8 punkt 3.</w:t>
      </w:r>
      <w:r>
        <w:rPr>
          <w:b/>
          <w:color w:val="000000"/>
          <w:sz w:val="24"/>
          <w:szCs w:val="24"/>
        </w:rPr>
        <w:t xml:space="preserve"> </w:t>
      </w:r>
      <w:r>
        <w:rPr>
          <w:color w:val="000000"/>
          <w:sz w:val="24"/>
          <w:szCs w:val="24"/>
        </w:rPr>
        <w:t xml:space="preserve">ZAMAWIAJĄCY nie będzie zobowiązany zwrócić WYKONAWCY kosztów, jakie WYKONAWCA poniósł w związku z umową. Odstąpienie wymaga, pod rygorem  nieważności, formy pisemnej i przysługiwać będzie  ZAMAWIAJĄCEMU w ciągu 21 dni od daty, w której opóźnienie wydania przedmiotu umowy przekroczy 7 dni. </w:t>
      </w:r>
    </w:p>
    <w:p w:rsidR="00085B5E" w:rsidRDefault="00085B5E" w:rsidP="00E00AD6">
      <w:pPr>
        <w:numPr>
          <w:ilvl w:val="0"/>
          <w:numId w:val="10"/>
        </w:numPr>
        <w:tabs>
          <w:tab w:val="left" w:pos="0"/>
        </w:tabs>
        <w:suppressAutoHyphens w:val="0"/>
        <w:spacing w:after="120" w:line="360" w:lineRule="auto"/>
        <w:ind w:left="426" w:hanging="426"/>
        <w:jc w:val="both"/>
        <w:rPr>
          <w:color w:val="000000"/>
          <w:sz w:val="24"/>
          <w:szCs w:val="24"/>
        </w:rPr>
      </w:pPr>
      <w:r>
        <w:rPr>
          <w:color w:val="000000"/>
          <w:sz w:val="24"/>
          <w:szCs w:val="24"/>
        </w:rPr>
        <w:t>W razie odstąpienia przez którąkolwiek ze stron od umowy z winy WYKONAWCY, WYKONAWCA zapłaci ZAMAWIAJĄCEMU karę umowną w wysokości 20 % wartości umowy brutto.</w:t>
      </w:r>
    </w:p>
    <w:p w:rsidR="00085B5E" w:rsidRDefault="00085B5E" w:rsidP="00E00AD6">
      <w:pPr>
        <w:numPr>
          <w:ilvl w:val="0"/>
          <w:numId w:val="10"/>
        </w:numPr>
        <w:tabs>
          <w:tab w:val="left" w:pos="0"/>
        </w:tabs>
        <w:suppressAutoHyphens w:val="0"/>
        <w:spacing w:after="120" w:line="360" w:lineRule="auto"/>
        <w:ind w:left="426" w:hanging="426"/>
        <w:jc w:val="both"/>
        <w:rPr>
          <w:sz w:val="24"/>
          <w:szCs w:val="24"/>
        </w:rPr>
      </w:pPr>
      <w:r>
        <w:rPr>
          <w:color w:val="000000"/>
          <w:sz w:val="24"/>
          <w:szCs w:val="24"/>
        </w:rPr>
        <w:t xml:space="preserve">WYKONAWCA zapłaci ZAMAWIAJĄCEMU karę umowną za opóźnienie w usunięciu wad stwierdzonych przy odbiorze oraz w czasie udzielonej gwarancji w wysokości 0,1 % wartości umowy brutto za każdy dzień opóźnienia liczonego od ustalonej daty na usunięcie wad, jednak nie więcej niż 20 % wartości umowy brutto. </w:t>
      </w:r>
    </w:p>
    <w:p w:rsidR="00085B5E" w:rsidRDefault="00085B5E" w:rsidP="00E00AD6">
      <w:pPr>
        <w:numPr>
          <w:ilvl w:val="0"/>
          <w:numId w:val="10"/>
        </w:numPr>
        <w:tabs>
          <w:tab w:val="left" w:pos="0"/>
        </w:tabs>
        <w:suppressAutoHyphens w:val="0"/>
        <w:spacing w:after="120" w:line="360" w:lineRule="auto"/>
        <w:ind w:left="426" w:hanging="426"/>
        <w:jc w:val="both"/>
        <w:rPr>
          <w:sz w:val="24"/>
          <w:szCs w:val="24"/>
        </w:rPr>
      </w:pPr>
      <w:r>
        <w:rPr>
          <w:sz w:val="24"/>
          <w:szCs w:val="24"/>
        </w:rPr>
        <w:t>W przypadku, gdy wysokość poniesionej szkody przewyższa wysokość kar zastrzeżonych w umowie, ZAMAWIAJĄCY może żądać odszkodowania na zasadach ogólnych w wysokości odpowiadającej poniesionej szkodzie w pełnej wysokości.</w:t>
      </w:r>
    </w:p>
    <w:p w:rsidR="00085B5E" w:rsidRDefault="00085B5E" w:rsidP="00E00AD6">
      <w:pPr>
        <w:numPr>
          <w:ilvl w:val="0"/>
          <w:numId w:val="10"/>
        </w:numPr>
        <w:tabs>
          <w:tab w:val="left" w:pos="0"/>
        </w:tabs>
        <w:suppressAutoHyphens w:val="0"/>
        <w:spacing w:after="120" w:line="360" w:lineRule="auto"/>
        <w:ind w:left="426" w:hanging="426"/>
        <w:jc w:val="both"/>
        <w:rPr>
          <w:b/>
          <w:sz w:val="24"/>
          <w:szCs w:val="24"/>
        </w:rPr>
      </w:pPr>
      <w:r>
        <w:rPr>
          <w:sz w:val="24"/>
          <w:szCs w:val="24"/>
        </w:rPr>
        <w:t>Jeżeli ZAMAWIAJĄCY opóźni  termin dokonania zapłaty za fakturę, zapłaci WYKONAWCY odsetki ustawowe, od kwot niezapłaconych w terminie, za każdy dzień opóźnienia, na podstawie noty obciążającej, wystawionej przez WYKONAWCĘ, na kwotę zgodną z warunkami niniejszej umowy.</w:t>
      </w:r>
    </w:p>
    <w:p w:rsidR="00085B5E" w:rsidRDefault="00085B5E" w:rsidP="00E00AD6">
      <w:pPr>
        <w:tabs>
          <w:tab w:val="left" w:pos="0"/>
          <w:tab w:val="left" w:pos="360"/>
        </w:tabs>
        <w:spacing w:after="120" w:line="360" w:lineRule="auto"/>
        <w:ind w:left="426" w:hanging="426"/>
        <w:jc w:val="center"/>
        <w:rPr>
          <w:b/>
          <w:sz w:val="24"/>
          <w:szCs w:val="24"/>
        </w:rPr>
      </w:pPr>
    </w:p>
    <w:p w:rsidR="00800DE8" w:rsidRDefault="00800DE8" w:rsidP="00E00AD6">
      <w:pPr>
        <w:tabs>
          <w:tab w:val="left" w:pos="0"/>
          <w:tab w:val="left" w:pos="360"/>
        </w:tabs>
        <w:spacing w:after="120" w:line="360" w:lineRule="auto"/>
        <w:ind w:left="426" w:hanging="426"/>
        <w:jc w:val="center"/>
        <w:rPr>
          <w:b/>
          <w:sz w:val="24"/>
          <w:szCs w:val="24"/>
        </w:rPr>
      </w:pPr>
    </w:p>
    <w:p w:rsidR="00085B5E" w:rsidRDefault="00085B5E" w:rsidP="00E00AD6">
      <w:pPr>
        <w:tabs>
          <w:tab w:val="left" w:pos="0"/>
          <w:tab w:val="left" w:pos="360"/>
        </w:tabs>
        <w:spacing w:after="120" w:line="360" w:lineRule="auto"/>
        <w:ind w:left="426" w:hanging="426"/>
        <w:jc w:val="center"/>
        <w:rPr>
          <w:bCs/>
          <w:sz w:val="24"/>
          <w:szCs w:val="24"/>
        </w:rPr>
      </w:pPr>
      <w:r>
        <w:rPr>
          <w:b/>
          <w:sz w:val="24"/>
          <w:szCs w:val="24"/>
        </w:rPr>
        <w:lastRenderedPageBreak/>
        <w:t xml:space="preserve">§ 9 </w:t>
      </w:r>
      <w:r w:rsidR="00800DE8">
        <w:rPr>
          <w:b/>
          <w:sz w:val="24"/>
          <w:szCs w:val="24"/>
        </w:rPr>
        <w:t xml:space="preserve"> </w:t>
      </w:r>
      <w:r>
        <w:rPr>
          <w:b/>
          <w:sz w:val="24"/>
          <w:szCs w:val="24"/>
        </w:rPr>
        <w:t xml:space="preserve">Zmiany umowy </w:t>
      </w:r>
    </w:p>
    <w:p w:rsidR="00A86895" w:rsidRDefault="00A86895" w:rsidP="00A86895">
      <w:pPr>
        <w:widowControl w:val="0"/>
        <w:numPr>
          <w:ilvl w:val="0"/>
          <w:numId w:val="12"/>
        </w:numPr>
        <w:tabs>
          <w:tab w:val="left" w:pos="0"/>
        </w:tabs>
        <w:suppressAutoHyphens w:val="0"/>
        <w:autoSpaceDE w:val="0"/>
        <w:spacing w:after="120" w:line="360" w:lineRule="auto"/>
        <w:ind w:left="426" w:hanging="426"/>
        <w:jc w:val="both"/>
        <w:rPr>
          <w:sz w:val="24"/>
          <w:szCs w:val="24"/>
        </w:rPr>
      </w:pPr>
      <w:r>
        <w:rPr>
          <w:color w:val="000000"/>
          <w:sz w:val="24"/>
          <w:szCs w:val="24"/>
        </w:rPr>
        <w:t xml:space="preserve">Wszelkie zmiany lub uzupełnienia treści umowy wymagają zachowania formy pisemnej (aneksu), pod rygorem nieważności i są dopuszczalne w granicach unormowania art. 144 ustawy – </w:t>
      </w:r>
      <w:r>
        <w:rPr>
          <w:iCs/>
          <w:color w:val="000000"/>
          <w:sz w:val="24"/>
          <w:szCs w:val="24"/>
        </w:rPr>
        <w:t>Prawo zamówień publicznych</w:t>
      </w:r>
      <w:r>
        <w:rPr>
          <w:color w:val="000000"/>
          <w:sz w:val="24"/>
          <w:szCs w:val="24"/>
        </w:rPr>
        <w:t xml:space="preserve">. </w:t>
      </w:r>
      <w:r>
        <w:rPr>
          <w:sz w:val="24"/>
          <w:szCs w:val="24"/>
        </w:rPr>
        <w:t>Nieważne są zmiany Umowy, jeżeli są niekorzystne dla Zamawiającego, a dla ich uwzględnienia niezbędna jest zmiana treści oferty przetargowej, na podstawie, której dokonano wyboru Wykonawcy i zawarcia Umowy chyba, że konieczność wprowadzenia takich zmian wynika z okoliczności, których nie można było przewidzieć w chwili jej zawarcia lub zmiany te są korzystne dla Zamawiającego.</w:t>
      </w:r>
    </w:p>
    <w:p w:rsidR="00A86895" w:rsidRPr="001E6E35" w:rsidRDefault="00A86895" w:rsidP="00A86895">
      <w:pPr>
        <w:widowControl w:val="0"/>
        <w:numPr>
          <w:ilvl w:val="0"/>
          <w:numId w:val="12"/>
        </w:numPr>
        <w:tabs>
          <w:tab w:val="left" w:pos="0"/>
        </w:tabs>
        <w:suppressAutoHyphens w:val="0"/>
        <w:autoSpaceDE w:val="0"/>
        <w:spacing w:after="120" w:line="360" w:lineRule="auto"/>
        <w:ind w:left="426" w:hanging="426"/>
        <w:jc w:val="both"/>
        <w:rPr>
          <w:sz w:val="24"/>
          <w:szCs w:val="24"/>
        </w:rPr>
      </w:pPr>
      <w:r>
        <w:rPr>
          <w:color w:val="000000"/>
          <w:spacing w:val="-1"/>
          <w:sz w:val="24"/>
          <w:szCs w:val="24"/>
        </w:rPr>
        <w:t xml:space="preserve">ZAMAWIAJĄCY przewiduje możliwość zmiany postanowień zawartej umowy w stosunku do treści, jeżeli taka zmiana jest korzystna dla ZAMAWIAJĄCEGO lub wynika z okoliczności, których nie można było przewidzieć w chwili zawarcia umowy. </w:t>
      </w:r>
    </w:p>
    <w:p w:rsidR="00A86895" w:rsidRPr="00A86895" w:rsidRDefault="00A86895" w:rsidP="00A86895">
      <w:pPr>
        <w:pStyle w:val="Akapitzlist"/>
        <w:numPr>
          <w:ilvl w:val="0"/>
          <w:numId w:val="12"/>
        </w:numPr>
        <w:shd w:val="clear" w:color="auto" w:fill="FFFFFF"/>
        <w:spacing w:line="276" w:lineRule="auto"/>
        <w:jc w:val="both"/>
        <w:rPr>
          <w:color w:val="FF0000"/>
          <w:sz w:val="24"/>
          <w:szCs w:val="24"/>
        </w:rPr>
      </w:pPr>
      <w:r w:rsidRPr="00A86895">
        <w:rPr>
          <w:sz w:val="24"/>
          <w:szCs w:val="24"/>
        </w:rPr>
        <w:t>Uzgodnienia w tym zakresie wymagają dla swej ważności zatwierdzenia przez Zamawiającego, a zmiana umowy może nastąpić jedynie na piśmie w formie aneksu pod rygorem nieważności.</w:t>
      </w:r>
    </w:p>
    <w:p w:rsidR="00085B5E" w:rsidRPr="00A86895" w:rsidRDefault="00085B5E" w:rsidP="00A86895">
      <w:pPr>
        <w:autoSpaceDE w:val="0"/>
        <w:spacing w:line="360" w:lineRule="auto"/>
        <w:jc w:val="both"/>
        <w:rPr>
          <w:spacing w:val="-1"/>
          <w:sz w:val="24"/>
          <w:szCs w:val="24"/>
        </w:rPr>
      </w:pPr>
    </w:p>
    <w:p w:rsidR="00085B5E" w:rsidRDefault="00085B5E" w:rsidP="00E00AD6">
      <w:pPr>
        <w:tabs>
          <w:tab w:val="left" w:pos="0"/>
          <w:tab w:val="left" w:pos="360"/>
        </w:tabs>
        <w:spacing w:after="120" w:line="360" w:lineRule="auto"/>
        <w:ind w:left="426" w:hanging="426"/>
        <w:jc w:val="center"/>
        <w:rPr>
          <w:b/>
          <w:sz w:val="24"/>
          <w:szCs w:val="24"/>
        </w:rPr>
      </w:pPr>
    </w:p>
    <w:p w:rsidR="00085B5E" w:rsidRDefault="00085B5E" w:rsidP="00E00AD6">
      <w:pPr>
        <w:tabs>
          <w:tab w:val="left" w:pos="0"/>
          <w:tab w:val="left" w:pos="360"/>
        </w:tabs>
        <w:spacing w:after="120" w:line="360" w:lineRule="auto"/>
        <w:ind w:left="426" w:hanging="426"/>
        <w:jc w:val="center"/>
        <w:rPr>
          <w:color w:val="000000"/>
          <w:sz w:val="24"/>
          <w:szCs w:val="24"/>
        </w:rPr>
      </w:pPr>
      <w:r>
        <w:rPr>
          <w:b/>
          <w:sz w:val="24"/>
          <w:szCs w:val="24"/>
        </w:rPr>
        <w:t xml:space="preserve">§ 10 </w:t>
      </w:r>
      <w:r w:rsidR="00800DE8">
        <w:rPr>
          <w:b/>
          <w:sz w:val="24"/>
          <w:szCs w:val="24"/>
        </w:rPr>
        <w:t xml:space="preserve"> </w:t>
      </w:r>
      <w:r>
        <w:rPr>
          <w:b/>
          <w:sz w:val="24"/>
          <w:szCs w:val="24"/>
        </w:rPr>
        <w:t>Postanowienia końcowe</w:t>
      </w:r>
    </w:p>
    <w:p w:rsidR="00085B5E" w:rsidRPr="00A86895" w:rsidRDefault="00A86895" w:rsidP="00A86895">
      <w:pPr>
        <w:tabs>
          <w:tab w:val="left" w:pos="0"/>
        </w:tabs>
        <w:suppressAutoHyphens w:val="0"/>
        <w:spacing w:after="120" w:line="360" w:lineRule="auto"/>
        <w:jc w:val="both"/>
        <w:rPr>
          <w:color w:val="000000"/>
          <w:sz w:val="24"/>
          <w:szCs w:val="24"/>
        </w:rPr>
      </w:pPr>
      <w:r>
        <w:rPr>
          <w:color w:val="000000"/>
          <w:sz w:val="24"/>
          <w:szCs w:val="24"/>
        </w:rPr>
        <w:t>1.</w:t>
      </w:r>
      <w:r w:rsidR="00085B5E" w:rsidRPr="00A86895">
        <w:rPr>
          <w:color w:val="000000"/>
          <w:sz w:val="24"/>
          <w:szCs w:val="24"/>
        </w:rPr>
        <w:t>Umowa wchodzi w życie z dniem podpisania jej przez obie strony.</w:t>
      </w:r>
    </w:p>
    <w:p w:rsidR="00085B5E" w:rsidRDefault="00A86895" w:rsidP="00A86895">
      <w:pPr>
        <w:widowControl w:val="0"/>
        <w:tabs>
          <w:tab w:val="left" w:pos="0"/>
        </w:tabs>
        <w:suppressAutoHyphens w:val="0"/>
        <w:autoSpaceDE w:val="0"/>
        <w:spacing w:after="120" w:line="360" w:lineRule="auto"/>
        <w:jc w:val="both"/>
        <w:rPr>
          <w:color w:val="000000"/>
          <w:sz w:val="24"/>
          <w:szCs w:val="24"/>
        </w:rPr>
      </w:pPr>
      <w:r>
        <w:rPr>
          <w:sz w:val="24"/>
          <w:szCs w:val="24"/>
        </w:rPr>
        <w:t>2.</w:t>
      </w:r>
      <w:r w:rsidR="00085B5E">
        <w:rPr>
          <w:sz w:val="24"/>
          <w:szCs w:val="24"/>
        </w:rPr>
        <w:t>Żadna ze stron niniejszej umowy nie może przenosić żadnych praw, obowiązków  i wierzytelności wynikających z niniejszej umowy na osoby trzecie bez uprzedniej, pisemnej pod rygorem nieważności, zgody drugiej strony umowy.</w:t>
      </w:r>
      <w:r w:rsidR="00085B5E">
        <w:rPr>
          <w:color w:val="000000"/>
          <w:spacing w:val="-1"/>
          <w:sz w:val="24"/>
          <w:szCs w:val="24"/>
        </w:rPr>
        <w:t xml:space="preserve"> </w:t>
      </w:r>
    </w:p>
    <w:p w:rsidR="001E6E35" w:rsidRPr="00A86895" w:rsidRDefault="00A86895" w:rsidP="00A86895">
      <w:pPr>
        <w:widowControl w:val="0"/>
        <w:tabs>
          <w:tab w:val="left" w:pos="0"/>
        </w:tabs>
        <w:suppressAutoHyphens w:val="0"/>
        <w:autoSpaceDE w:val="0"/>
        <w:spacing w:after="120" w:line="360" w:lineRule="auto"/>
        <w:jc w:val="both"/>
        <w:rPr>
          <w:color w:val="000000"/>
          <w:spacing w:val="-1"/>
          <w:sz w:val="24"/>
          <w:szCs w:val="24"/>
        </w:rPr>
      </w:pPr>
      <w:r>
        <w:rPr>
          <w:color w:val="000000"/>
          <w:sz w:val="24"/>
          <w:szCs w:val="24"/>
        </w:rPr>
        <w:t>3.</w:t>
      </w:r>
      <w:r w:rsidR="00085B5E">
        <w:rPr>
          <w:color w:val="000000"/>
          <w:sz w:val="24"/>
          <w:szCs w:val="24"/>
        </w:rPr>
        <w:t xml:space="preserve">Integralną część niniejszej umowy stanowi Specyfikacja Istotnych Warunków Zamówienia ze zmianami wprowadzonymi w trakcie procedury przetargowej, oferta przetargowa WYKONAWCY oraz uzyskane w toku badania oferty wyjaśnienia od WYKONAWCY. </w:t>
      </w:r>
    </w:p>
    <w:p w:rsidR="00085B5E" w:rsidRDefault="00A86895" w:rsidP="00A86895">
      <w:pPr>
        <w:tabs>
          <w:tab w:val="left" w:pos="0"/>
        </w:tabs>
        <w:suppressAutoHyphens w:val="0"/>
        <w:spacing w:after="120" w:line="360" w:lineRule="auto"/>
        <w:jc w:val="both"/>
        <w:rPr>
          <w:sz w:val="24"/>
          <w:szCs w:val="24"/>
        </w:rPr>
      </w:pPr>
      <w:r>
        <w:rPr>
          <w:sz w:val="24"/>
          <w:szCs w:val="24"/>
        </w:rPr>
        <w:t>4.</w:t>
      </w:r>
      <w:r w:rsidR="00085B5E">
        <w:rPr>
          <w:sz w:val="24"/>
          <w:szCs w:val="24"/>
        </w:rPr>
        <w:t>Umowę i załączniki sporządzono w 4 egzemplarzach, 3 egzemplarze dla Zamawiającego,  l egzemplarz dla Wykonawcy.</w:t>
      </w:r>
    </w:p>
    <w:p w:rsidR="00A86895" w:rsidRDefault="00A86895" w:rsidP="00A86895">
      <w:pPr>
        <w:tabs>
          <w:tab w:val="left" w:pos="0"/>
        </w:tabs>
        <w:suppressAutoHyphens w:val="0"/>
        <w:spacing w:after="120" w:line="360" w:lineRule="auto"/>
        <w:jc w:val="both"/>
        <w:rPr>
          <w:sz w:val="24"/>
          <w:szCs w:val="24"/>
        </w:rPr>
      </w:pPr>
      <w:r>
        <w:rPr>
          <w:sz w:val="24"/>
          <w:szCs w:val="24"/>
        </w:rPr>
        <w:t>5.</w:t>
      </w:r>
      <w:r w:rsidR="00085B5E">
        <w:rPr>
          <w:sz w:val="24"/>
          <w:szCs w:val="24"/>
        </w:rPr>
        <w:t xml:space="preserve">Spory wynikłe na tle realizacji niniejszej Umowy rozstrzygać będzie Sąd </w:t>
      </w:r>
      <w:r w:rsidR="00085B5E">
        <w:rPr>
          <w:color w:val="000000"/>
          <w:sz w:val="24"/>
          <w:szCs w:val="24"/>
        </w:rPr>
        <w:t>właściwy według siedziby Zamawiającego</w:t>
      </w:r>
      <w:r w:rsidR="00085B5E">
        <w:rPr>
          <w:sz w:val="24"/>
          <w:szCs w:val="24"/>
        </w:rPr>
        <w:t>.</w:t>
      </w:r>
    </w:p>
    <w:p w:rsidR="00A86895" w:rsidRDefault="00A86895" w:rsidP="00A86895">
      <w:pPr>
        <w:spacing w:line="276" w:lineRule="auto"/>
        <w:jc w:val="both"/>
        <w:rPr>
          <w:sz w:val="24"/>
          <w:szCs w:val="24"/>
        </w:rPr>
      </w:pPr>
      <w:r>
        <w:rPr>
          <w:sz w:val="24"/>
          <w:szCs w:val="24"/>
        </w:rPr>
        <w:t>6.</w:t>
      </w:r>
      <w:r w:rsidRPr="00A86895">
        <w:rPr>
          <w:sz w:val="24"/>
          <w:szCs w:val="24"/>
        </w:rPr>
        <w:t xml:space="preserve"> </w:t>
      </w:r>
      <w:r>
        <w:rPr>
          <w:sz w:val="24"/>
          <w:szCs w:val="24"/>
        </w:rPr>
        <w:t>Strony zobowiązane są, każda w swoim zakresie, do współdziałania przy wykonywaniu niniejszej umowy.</w:t>
      </w:r>
    </w:p>
    <w:p w:rsidR="00085B5E" w:rsidRDefault="00085B5E" w:rsidP="00A86895">
      <w:pPr>
        <w:tabs>
          <w:tab w:val="left" w:pos="0"/>
        </w:tabs>
        <w:suppressAutoHyphens w:val="0"/>
        <w:spacing w:after="120" w:line="360" w:lineRule="auto"/>
        <w:jc w:val="both"/>
        <w:rPr>
          <w:sz w:val="24"/>
          <w:szCs w:val="24"/>
        </w:rPr>
      </w:pPr>
      <w:r>
        <w:rPr>
          <w:sz w:val="24"/>
          <w:szCs w:val="24"/>
        </w:rPr>
        <w:t xml:space="preserve">  </w:t>
      </w:r>
    </w:p>
    <w:p w:rsidR="00085B5E" w:rsidRPr="00A86895" w:rsidRDefault="00085B5E" w:rsidP="00A86895">
      <w:pPr>
        <w:pStyle w:val="Akapitzlist"/>
        <w:numPr>
          <w:ilvl w:val="0"/>
          <w:numId w:val="10"/>
        </w:numPr>
        <w:tabs>
          <w:tab w:val="left" w:pos="0"/>
        </w:tabs>
        <w:suppressAutoHyphens w:val="0"/>
        <w:spacing w:after="120" w:line="360" w:lineRule="auto"/>
        <w:jc w:val="both"/>
        <w:rPr>
          <w:sz w:val="24"/>
          <w:szCs w:val="24"/>
        </w:rPr>
      </w:pPr>
      <w:r w:rsidRPr="00A86895">
        <w:rPr>
          <w:sz w:val="24"/>
          <w:szCs w:val="24"/>
        </w:rPr>
        <w:lastRenderedPageBreak/>
        <w:t>W sprawach nieuregulowanych w niniejszej umowie mają zastosowanie</w:t>
      </w:r>
      <w:r w:rsidR="001E6E35" w:rsidRPr="00A86895">
        <w:rPr>
          <w:sz w:val="24"/>
          <w:szCs w:val="24"/>
        </w:rPr>
        <w:t xml:space="preserve"> przepisy ustawy z dnia 29 stycznia 2004 roku – Prawo Zamówień Publicznych ( t. j. Dz. U z 2015 r., poz. 2164 z </w:t>
      </w:r>
      <w:proofErr w:type="spellStart"/>
      <w:r w:rsidR="001E6E35" w:rsidRPr="00A86895">
        <w:rPr>
          <w:sz w:val="24"/>
          <w:szCs w:val="24"/>
        </w:rPr>
        <w:t>późn</w:t>
      </w:r>
      <w:proofErr w:type="spellEnd"/>
      <w:r w:rsidR="001E6E35" w:rsidRPr="00A86895">
        <w:rPr>
          <w:sz w:val="24"/>
          <w:szCs w:val="24"/>
        </w:rPr>
        <w:t>. zm.) oraz odpowiednie przepisy</w:t>
      </w:r>
      <w:r w:rsidRPr="00A86895">
        <w:rPr>
          <w:sz w:val="24"/>
          <w:szCs w:val="24"/>
        </w:rPr>
        <w:t xml:space="preserve"> Kodeksu Cywilnego</w:t>
      </w:r>
      <w:r w:rsidR="001E6E35" w:rsidRPr="00A86895">
        <w:rPr>
          <w:sz w:val="24"/>
          <w:szCs w:val="24"/>
        </w:rPr>
        <w:t>.</w:t>
      </w:r>
      <w:r w:rsidRPr="00A86895">
        <w:rPr>
          <w:sz w:val="24"/>
          <w:szCs w:val="24"/>
        </w:rPr>
        <w:t xml:space="preserve">                                         </w:t>
      </w:r>
    </w:p>
    <w:p w:rsidR="00085B5E" w:rsidRDefault="00085B5E" w:rsidP="00E00AD6">
      <w:pPr>
        <w:tabs>
          <w:tab w:val="left" w:pos="360"/>
        </w:tabs>
        <w:spacing w:after="120" w:line="360" w:lineRule="auto"/>
        <w:jc w:val="both"/>
        <w:rPr>
          <w:sz w:val="24"/>
          <w:szCs w:val="24"/>
        </w:rPr>
      </w:pPr>
    </w:p>
    <w:p w:rsidR="00085B5E" w:rsidRDefault="00085B5E" w:rsidP="00E00AD6">
      <w:pPr>
        <w:tabs>
          <w:tab w:val="left" w:pos="360"/>
        </w:tabs>
        <w:spacing w:after="120" w:line="360" w:lineRule="auto"/>
        <w:jc w:val="both"/>
        <w:rPr>
          <w:sz w:val="24"/>
          <w:szCs w:val="24"/>
        </w:rPr>
      </w:pPr>
    </w:p>
    <w:p w:rsidR="00085B5E" w:rsidRDefault="00085B5E" w:rsidP="00E00AD6">
      <w:pPr>
        <w:tabs>
          <w:tab w:val="left" w:pos="360"/>
        </w:tabs>
        <w:spacing w:after="120" w:line="360" w:lineRule="auto"/>
        <w:ind w:left="360" w:hanging="360"/>
        <w:jc w:val="both"/>
        <w:rPr>
          <w:sz w:val="24"/>
          <w:szCs w:val="24"/>
        </w:rPr>
      </w:pPr>
      <w:r>
        <w:rPr>
          <w:b/>
          <w:bCs/>
          <w:sz w:val="24"/>
          <w:szCs w:val="24"/>
        </w:rPr>
        <w:t xml:space="preserve">     </w:t>
      </w:r>
      <w:r w:rsidR="004D2DB5">
        <w:rPr>
          <w:b/>
          <w:bCs/>
          <w:sz w:val="24"/>
          <w:szCs w:val="24"/>
        </w:rPr>
        <w:t xml:space="preserve">     </w:t>
      </w:r>
      <w:r>
        <w:rPr>
          <w:b/>
          <w:bCs/>
          <w:sz w:val="24"/>
          <w:szCs w:val="24"/>
        </w:rPr>
        <w:t xml:space="preserve">ZAMAWIAJĄCY:                                </w:t>
      </w:r>
      <w:r w:rsidR="004D2DB5">
        <w:rPr>
          <w:b/>
          <w:bCs/>
          <w:sz w:val="24"/>
          <w:szCs w:val="24"/>
        </w:rPr>
        <w:t xml:space="preserve">           </w:t>
      </w:r>
      <w:r>
        <w:rPr>
          <w:b/>
          <w:bCs/>
          <w:sz w:val="24"/>
          <w:szCs w:val="24"/>
        </w:rPr>
        <w:t xml:space="preserve"> </w:t>
      </w:r>
      <w:r w:rsidR="004D2DB5">
        <w:rPr>
          <w:b/>
          <w:bCs/>
          <w:sz w:val="24"/>
          <w:szCs w:val="24"/>
        </w:rPr>
        <w:t xml:space="preserve">                 </w:t>
      </w:r>
      <w:r>
        <w:rPr>
          <w:b/>
          <w:bCs/>
          <w:sz w:val="24"/>
          <w:szCs w:val="24"/>
        </w:rPr>
        <w:t>WYKONAWCA:</w:t>
      </w:r>
      <w:r>
        <w:rPr>
          <w:b/>
          <w:bCs/>
          <w:sz w:val="24"/>
          <w:szCs w:val="24"/>
        </w:rPr>
        <w:tab/>
      </w:r>
      <w:r>
        <w:rPr>
          <w:b/>
          <w:bCs/>
          <w:sz w:val="24"/>
          <w:szCs w:val="24"/>
        </w:rPr>
        <w:tab/>
      </w:r>
      <w:r>
        <w:rPr>
          <w:b/>
          <w:bCs/>
          <w:sz w:val="24"/>
          <w:szCs w:val="24"/>
        </w:rPr>
        <w:tab/>
      </w:r>
      <w:r>
        <w:rPr>
          <w:b/>
          <w:bCs/>
          <w:sz w:val="24"/>
          <w:szCs w:val="24"/>
        </w:rPr>
        <w:tab/>
        <w:t xml:space="preserve">                      </w:t>
      </w:r>
    </w:p>
    <w:p w:rsidR="00085B5E" w:rsidRPr="004D2DB5" w:rsidRDefault="00085B5E" w:rsidP="004D2DB5">
      <w:pPr>
        <w:tabs>
          <w:tab w:val="left" w:pos="360"/>
        </w:tabs>
        <w:spacing w:after="120" w:line="360" w:lineRule="auto"/>
        <w:ind w:left="360" w:hanging="360"/>
        <w:jc w:val="both"/>
        <w:rPr>
          <w:sz w:val="24"/>
          <w:szCs w:val="24"/>
        </w:rPr>
      </w:pPr>
      <w:r>
        <w:rPr>
          <w:sz w:val="24"/>
          <w:szCs w:val="24"/>
        </w:rPr>
        <w:t xml:space="preserve"> </w:t>
      </w:r>
      <w:r w:rsidR="004D2DB5">
        <w:rPr>
          <w:sz w:val="24"/>
          <w:szCs w:val="24"/>
        </w:rPr>
        <w:t xml:space="preserve"> …….</w:t>
      </w:r>
      <w:r>
        <w:rPr>
          <w:sz w:val="24"/>
          <w:szCs w:val="24"/>
        </w:rPr>
        <w:t>....................................</w:t>
      </w:r>
      <w:r>
        <w:rPr>
          <w:sz w:val="24"/>
          <w:szCs w:val="24"/>
        </w:rPr>
        <w:tab/>
      </w:r>
      <w:r>
        <w:rPr>
          <w:sz w:val="24"/>
          <w:szCs w:val="24"/>
        </w:rPr>
        <w:tab/>
        <w:t xml:space="preserve">                          </w:t>
      </w:r>
      <w:r w:rsidR="004D2DB5">
        <w:rPr>
          <w:sz w:val="24"/>
          <w:szCs w:val="24"/>
        </w:rPr>
        <w:t xml:space="preserve">             </w:t>
      </w:r>
      <w:r>
        <w:rPr>
          <w:sz w:val="24"/>
          <w:szCs w:val="24"/>
        </w:rPr>
        <w:t>…………………………….</w:t>
      </w:r>
    </w:p>
    <w:p w:rsidR="00085B5E" w:rsidRDefault="00085B5E" w:rsidP="00E00AD6">
      <w:pPr>
        <w:tabs>
          <w:tab w:val="left" w:pos="360"/>
        </w:tabs>
        <w:spacing w:after="120" w:line="360" w:lineRule="auto"/>
        <w:ind w:left="360" w:hanging="360"/>
        <w:jc w:val="both"/>
        <w:rPr>
          <w:sz w:val="24"/>
          <w:szCs w:val="24"/>
        </w:rPr>
      </w:pPr>
      <w:r>
        <w:rPr>
          <w:iCs/>
          <w:sz w:val="24"/>
          <w:szCs w:val="24"/>
        </w:rPr>
        <w:t xml:space="preserve">  </w:t>
      </w:r>
      <w:r w:rsidR="004D2DB5">
        <w:rPr>
          <w:iCs/>
          <w:sz w:val="24"/>
          <w:szCs w:val="24"/>
        </w:rPr>
        <w:t xml:space="preserve">               </w:t>
      </w:r>
      <w:r>
        <w:rPr>
          <w:iCs/>
          <w:sz w:val="24"/>
          <w:szCs w:val="24"/>
        </w:rPr>
        <w:t xml:space="preserve"> (podpis)</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iCs/>
          <w:sz w:val="24"/>
          <w:szCs w:val="24"/>
        </w:rPr>
        <w:t>(podpis)</w:t>
      </w:r>
    </w:p>
    <w:p w:rsidR="00085B5E" w:rsidRDefault="00085B5E" w:rsidP="00E00AD6">
      <w:pPr>
        <w:tabs>
          <w:tab w:val="left" w:pos="360"/>
        </w:tabs>
        <w:spacing w:after="120" w:line="360" w:lineRule="auto"/>
        <w:ind w:left="360" w:hanging="360"/>
        <w:jc w:val="both"/>
        <w:rPr>
          <w:sz w:val="24"/>
          <w:szCs w:val="24"/>
        </w:rPr>
      </w:pPr>
    </w:p>
    <w:p w:rsidR="00085B5E" w:rsidRDefault="00085B5E" w:rsidP="00E00AD6">
      <w:pPr>
        <w:pStyle w:val="Tekstpodstawowy"/>
        <w:pBdr>
          <w:top w:val="none" w:sz="0" w:space="0" w:color="auto"/>
          <w:left w:val="none" w:sz="0" w:space="0" w:color="auto"/>
          <w:bottom w:val="none" w:sz="0" w:space="0" w:color="auto"/>
          <w:right w:val="none" w:sz="0" w:space="0" w:color="auto"/>
        </w:pBdr>
        <w:jc w:val="center"/>
      </w:pPr>
    </w:p>
    <w:p w:rsidR="00085B5E" w:rsidRDefault="00085B5E"/>
    <w:sectPr w:rsidR="00085B5E" w:rsidSect="000D7C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lbany">
    <w:altName w:val="Arial"/>
    <w:charset w:val="00"/>
    <w:family w:val="swiss"/>
    <w:pitch w:val="variable"/>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38"/>
    <w:multiLevelType w:val="singleLevel"/>
    <w:tmpl w:val="00000038"/>
    <w:name w:val="WW8Num77"/>
    <w:lvl w:ilvl="0">
      <w:start w:val="5"/>
      <w:numFmt w:val="decimal"/>
      <w:lvlText w:val="%1."/>
      <w:lvlJc w:val="left"/>
      <w:pPr>
        <w:tabs>
          <w:tab w:val="num" w:pos="360"/>
        </w:tabs>
        <w:ind w:left="360" w:hanging="360"/>
      </w:pPr>
      <w:rPr>
        <w:rFonts w:cs="Times New Roman"/>
      </w:rPr>
    </w:lvl>
  </w:abstractNum>
  <w:abstractNum w:abstractNumId="2">
    <w:nsid w:val="00000039"/>
    <w:multiLevelType w:val="singleLevel"/>
    <w:tmpl w:val="00000039"/>
    <w:name w:val="WW8Num78"/>
    <w:lvl w:ilvl="0">
      <w:start w:val="1"/>
      <w:numFmt w:val="lowerLetter"/>
      <w:lvlText w:val="%1)"/>
      <w:lvlJc w:val="left"/>
      <w:pPr>
        <w:tabs>
          <w:tab w:val="num" w:pos="720"/>
        </w:tabs>
        <w:ind w:left="720" w:hanging="360"/>
      </w:pPr>
      <w:rPr>
        <w:rFonts w:cs="Times New Roman"/>
        <w:bCs/>
        <w:sz w:val="24"/>
        <w:szCs w:val="24"/>
      </w:rPr>
    </w:lvl>
  </w:abstractNum>
  <w:abstractNum w:abstractNumId="3">
    <w:nsid w:val="0000003B"/>
    <w:multiLevelType w:val="singleLevel"/>
    <w:tmpl w:val="0000003B"/>
    <w:name w:val="WW8Num80"/>
    <w:lvl w:ilvl="0">
      <w:start w:val="1"/>
      <w:numFmt w:val="lowerLetter"/>
      <w:lvlText w:val="%1)"/>
      <w:lvlJc w:val="left"/>
      <w:pPr>
        <w:tabs>
          <w:tab w:val="num" w:pos="0"/>
        </w:tabs>
        <w:ind w:left="720" w:hanging="360"/>
      </w:pPr>
      <w:rPr>
        <w:rFonts w:cs="Times New Roman"/>
      </w:rPr>
    </w:lvl>
  </w:abstractNum>
  <w:abstractNum w:abstractNumId="4">
    <w:nsid w:val="0000003D"/>
    <w:multiLevelType w:val="singleLevel"/>
    <w:tmpl w:val="0000003D"/>
    <w:name w:val="WW8Num82"/>
    <w:lvl w:ilvl="0">
      <w:start w:val="1"/>
      <w:numFmt w:val="decimal"/>
      <w:lvlText w:val="%1."/>
      <w:lvlJc w:val="left"/>
      <w:pPr>
        <w:tabs>
          <w:tab w:val="num" w:pos="720"/>
        </w:tabs>
        <w:ind w:left="720" w:hanging="360"/>
      </w:pPr>
      <w:rPr>
        <w:rFonts w:cs="Times New Roman"/>
        <w:b w:val="0"/>
        <w:bCs/>
        <w:sz w:val="24"/>
        <w:szCs w:val="24"/>
      </w:rPr>
    </w:lvl>
  </w:abstractNum>
  <w:abstractNum w:abstractNumId="5">
    <w:nsid w:val="0000003E"/>
    <w:multiLevelType w:val="singleLevel"/>
    <w:tmpl w:val="0000003E"/>
    <w:name w:val="WW8Num83"/>
    <w:lvl w:ilvl="0">
      <w:start w:val="1"/>
      <w:numFmt w:val="decimal"/>
      <w:lvlText w:val="%1."/>
      <w:lvlJc w:val="left"/>
      <w:pPr>
        <w:tabs>
          <w:tab w:val="num" w:pos="0"/>
        </w:tabs>
        <w:ind w:left="720" w:hanging="360"/>
      </w:pPr>
      <w:rPr>
        <w:rFonts w:cs="Times New Roman"/>
        <w:sz w:val="24"/>
        <w:szCs w:val="24"/>
      </w:rPr>
    </w:lvl>
  </w:abstractNum>
  <w:abstractNum w:abstractNumId="6">
    <w:nsid w:val="0000003F"/>
    <w:multiLevelType w:val="multilevel"/>
    <w:tmpl w:val="0000003F"/>
    <w:lvl w:ilvl="0">
      <w:start w:val="1"/>
      <w:numFmt w:val="decimal"/>
      <w:lvlText w:val="%1."/>
      <w:lvlJc w:val="left"/>
      <w:pPr>
        <w:tabs>
          <w:tab w:val="num" w:pos="720"/>
        </w:tabs>
        <w:ind w:left="720" w:hanging="360"/>
      </w:pPr>
      <w:rPr>
        <w:rFonts w:cs="Times New Roman"/>
        <w:iCs/>
        <w:spacing w:val="-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40"/>
    <w:multiLevelType w:val="multilevel"/>
    <w:tmpl w:val="0000004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797"/>
        </w:tabs>
        <w:ind w:left="1797" w:hanging="360"/>
      </w:pPr>
      <w:rPr>
        <w:rFonts w:cs="Times New Roman"/>
      </w:rPr>
    </w:lvl>
    <w:lvl w:ilvl="2">
      <w:start w:val="1"/>
      <w:numFmt w:val="lowerRoman"/>
      <w:lvlText w:val="%3."/>
      <w:lvlJc w:val="right"/>
      <w:pPr>
        <w:tabs>
          <w:tab w:val="num" w:pos="2517"/>
        </w:tabs>
        <w:ind w:left="2517"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41"/>
    <w:multiLevelType w:val="multilevel"/>
    <w:tmpl w:val="0000004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000042"/>
    <w:multiLevelType w:val="multilevel"/>
    <w:tmpl w:val="00000042"/>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0000043"/>
    <w:multiLevelType w:val="multilevel"/>
    <w:tmpl w:val="00000043"/>
    <w:lvl w:ilvl="0">
      <w:start w:val="1"/>
      <w:numFmt w:val="decimal"/>
      <w:lvlText w:val="%1."/>
      <w:lvlJc w:val="left"/>
      <w:pPr>
        <w:tabs>
          <w:tab w:val="num" w:pos="720"/>
        </w:tabs>
        <w:ind w:left="720" w:hanging="360"/>
      </w:pPr>
      <w:rPr>
        <w:rFonts w:cs="Times New Roman"/>
        <w:color w:val="000000"/>
        <w:sz w:val="24"/>
        <w:szCs w:val="24"/>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00000044"/>
    <w:multiLevelType w:val="multilevel"/>
    <w:tmpl w:val="00000044"/>
    <w:lvl w:ilvl="0">
      <w:start w:val="1"/>
      <w:numFmt w:val="decimal"/>
      <w:lvlText w:val="%1."/>
      <w:lvlJc w:val="left"/>
      <w:pPr>
        <w:tabs>
          <w:tab w:val="num" w:pos="777"/>
        </w:tabs>
        <w:ind w:left="777" w:hanging="360"/>
      </w:pPr>
      <w:rPr>
        <w:rFonts w:cs="Times New Roman"/>
        <w:color w:val="000000"/>
        <w:spacing w:val="-1"/>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34B710E6"/>
    <w:multiLevelType w:val="singleLevel"/>
    <w:tmpl w:val="F80A21FC"/>
    <w:lvl w:ilvl="0">
      <w:start w:val="1"/>
      <w:numFmt w:val="decimal"/>
      <w:lvlText w:val="%1."/>
      <w:legacy w:legacy="1" w:legacySpace="0" w:legacyIndent="360"/>
      <w:lvlJc w:val="left"/>
      <w:rPr>
        <w:rFonts w:ascii="Times New Roman" w:hAnsi="Times New Roman" w:cs="Times New Roman" w:hint="default"/>
      </w:rPr>
    </w:lvl>
  </w:abstractNum>
  <w:abstractNum w:abstractNumId="13">
    <w:nsid w:val="743727E6"/>
    <w:multiLevelType w:val="singleLevel"/>
    <w:tmpl w:val="F80A21FC"/>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num>
  <w:num w:numId="4">
    <w:abstractNumId w:val="4"/>
    <w:lvlOverride w:ilvl="0">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5"/>
    </w:lvlOverride>
  </w:num>
  <w:num w:numId="8">
    <w:abstractNumId w:val="3"/>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 w:ilvl="0">
        <w:start w:val="3"/>
        <w:numFmt w:val="decimal"/>
        <w:lvlText w:val="%1."/>
        <w:legacy w:legacy="1" w:legacySpace="0" w:legacyIndent="360"/>
        <w:lvlJc w:val="left"/>
        <w:rPr>
          <w:rFonts w:ascii="Times New Roman" w:hAnsi="Times New Roman" w:cs="Times New Roman" w:hint="default"/>
        </w:rPr>
      </w:lvl>
    </w:lvlOverride>
  </w:num>
  <w:num w:numId="14">
    <w:abstractNumId w:val="13"/>
    <w:lvlOverride w:ilvl="0">
      <w:lvl w:ilvl="0">
        <w:start w:val="2"/>
        <w:numFmt w:val="decimal"/>
        <w:lvlText w:val="%1."/>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AD6"/>
    <w:rsid w:val="000474B5"/>
    <w:rsid w:val="00085B5E"/>
    <w:rsid w:val="000B2C4B"/>
    <w:rsid w:val="000D7C03"/>
    <w:rsid w:val="00122C69"/>
    <w:rsid w:val="001C7366"/>
    <w:rsid w:val="001E6E35"/>
    <w:rsid w:val="002A474D"/>
    <w:rsid w:val="00335D02"/>
    <w:rsid w:val="003E2AE3"/>
    <w:rsid w:val="00492030"/>
    <w:rsid w:val="004D2DB5"/>
    <w:rsid w:val="004D51F3"/>
    <w:rsid w:val="00537267"/>
    <w:rsid w:val="005E32D8"/>
    <w:rsid w:val="006A0534"/>
    <w:rsid w:val="00800DE8"/>
    <w:rsid w:val="00877FA3"/>
    <w:rsid w:val="00951DD8"/>
    <w:rsid w:val="009915DC"/>
    <w:rsid w:val="009D64BA"/>
    <w:rsid w:val="00A86895"/>
    <w:rsid w:val="00B43EC3"/>
    <w:rsid w:val="00B71625"/>
    <w:rsid w:val="00C02DBD"/>
    <w:rsid w:val="00CC2A6D"/>
    <w:rsid w:val="00CD49BE"/>
    <w:rsid w:val="00CE44E0"/>
    <w:rsid w:val="00D154B5"/>
    <w:rsid w:val="00D308BB"/>
    <w:rsid w:val="00D60157"/>
    <w:rsid w:val="00D80EA5"/>
    <w:rsid w:val="00DD031D"/>
    <w:rsid w:val="00E00AD6"/>
    <w:rsid w:val="00E304D3"/>
    <w:rsid w:val="00EE0432"/>
    <w:rsid w:val="00EF29B3"/>
    <w:rsid w:val="00FB5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0AD6"/>
    <w:pPr>
      <w:suppressAutoHyphens/>
    </w:pPr>
    <w:rPr>
      <w:rFonts w:ascii="Times New Roman" w:eastAsia="Times New Roman" w:hAnsi="Times New Roman"/>
      <w:sz w:val="20"/>
      <w:szCs w:val="20"/>
      <w:lang w:eastAsia="zh-CN"/>
    </w:rPr>
  </w:style>
  <w:style w:type="paragraph" w:styleId="Nagwek1">
    <w:name w:val="heading 1"/>
    <w:basedOn w:val="Normalny"/>
    <w:next w:val="Normalny"/>
    <w:link w:val="Nagwek1Znak"/>
    <w:uiPriority w:val="99"/>
    <w:qFormat/>
    <w:rsid w:val="00E00AD6"/>
    <w:pPr>
      <w:keepNext/>
      <w:pBdr>
        <w:top w:val="single" w:sz="2" w:space="1" w:color="000000"/>
        <w:left w:val="single" w:sz="2" w:space="4" w:color="000000"/>
        <w:bottom w:val="single" w:sz="2" w:space="1" w:color="000000"/>
        <w:right w:val="single" w:sz="2" w:space="4" w:color="000000"/>
      </w:pBdr>
      <w:tabs>
        <w:tab w:val="num" w:pos="720"/>
      </w:tabs>
      <w:ind w:left="720" w:hanging="360"/>
      <w:jc w:val="center"/>
      <w:outlineLvl w:val="0"/>
    </w:pPr>
    <w:rPr>
      <w:b/>
      <w:sz w:val="28"/>
    </w:rPr>
  </w:style>
  <w:style w:type="paragraph" w:styleId="Nagwek3">
    <w:name w:val="heading 3"/>
    <w:basedOn w:val="Normalny"/>
    <w:next w:val="Normalny"/>
    <w:link w:val="Nagwek3Znak"/>
    <w:uiPriority w:val="99"/>
    <w:qFormat/>
    <w:rsid w:val="00E00AD6"/>
    <w:pPr>
      <w:keepNext/>
      <w:jc w:val="both"/>
      <w:outlineLvl w:val="2"/>
    </w:pPr>
    <w:rPr>
      <w:b/>
      <w:sz w:val="28"/>
    </w:rPr>
  </w:style>
  <w:style w:type="paragraph" w:styleId="Nagwek9">
    <w:name w:val="heading 9"/>
    <w:basedOn w:val="Normalny"/>
    <w:next w:val="Normalny"/>
    <w:link w:val="Nagwek9Znak"/>
    <w:uiPriority w:val="99"/>
    <w:qFormat/>
    <w:rsid w:val="00E00AD6"/>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00AD6"/>
    <w:rPr>
      <w:rFonts w:ascii="Times New Roman" w:hAnsi="Times New Roman" w:cs="Times New Roman"/>
      <w:b/>
      <w:sz w:val="20"/>
      <w:szCs w:val="20"/>
      <w:lang w:eastAsia="zh-CN"/>
    </w:rPr>
  </w:style>
  <w:style w:type="character" w:customStyle="1" w:styleId="Nagwek3Znak">
    <w:name w:val="Nagłówek 3 Znak"/>
    <w:basedOn w:val="Domylnaczcionkaakapitu"/>
    <w:link w:val="Nagwek3"/>
    <w:uiPriority w:val="99"/>
    <w:semiHidden/>
    <w:locked/>
    <w:rsid w:val="00E00AD6"/>
    <w:rPr>
      <w:rFonts w:ascii="Times New Roman" w:hAnsi="Times New Roman" w:cs="Times New Roman"/>
      <w:b/>
      <w:sz w:val="20"/>
      <w:szCs w:val="20"/>
      <w:lang w:eastAsia="zh-CN"/>
    </w:rPr>
  </w:style>
  <w:style w:type="character" w:customStyle="1" w:styleId="Nagwek9Znak">
    <w:name w:val="Nagłówek 9 Znak"/>
    <w:basedOn w:val="Domylnaczcionkaakapitu"/>
    <w:link w:val="Nagwek9"/>
    <w:uiPriority w:val="99"/>
    <w:semiHidden/>
    <w:locked/>
    <w:rsid w:val="00E00AD6"/>
    <w:rPr>
      <w:rFonts w:ascii="Cambria" w:hAnsi="Cambria" w:cs="Times New Roman"/>
      <w:lang w:eastAsia="zh-CN"/>
    </w:rPr>
  </w:style>
  <w:style w:type="paragraph" w:styleId="Tekstpodstawowy">
    <w:name w:val="Body Text"/>
    <w:basedOn w:val="Normalny"/>
    <w:link w:val="TekstpodstawowyZnak"/>
    <w:uiPriority w:val="99"/>
    <w:semiHidden/>
    <w:rsid w:val="00E00AD6"/>
    <w:pPr>
      <w:pBdr>
        <w:top w:val="single" w:sz="2" w:space="1" w:color="000000"/>
        <w:left w:val="single" w:sz="2" w:space="4" w:color="000000"/>
        <w:bottom w:val="single" w:sz="2" w:space="1" w:color="000000"/>
        <w:right w:val="single" w:sz="2" w:space="4" w:color="000000"/>
      </w:pBdr>
      <w:jc w:val="both"/>
    </w:pPr>
    <w:rPr>
      <w:b/>
      <w:sz w:val="28"/>
    </w:rPr>
  </w:style>
  <w:style w:type="character" w:customStyle="1" w:styleId="TekstpodstawowyZnak">
    <w:name w:val="Tekst podstawowy Znak"/>
    <w:basedOn w:val="Domylnaczcionkaakapitu"/>
    <w:link w:val="Tekstpodstawowy"/>
    <w:uiPriority w:val="99"/>
    <w:semiHidden/>
    <w:locked/>
    <w:rsid w:val="00E00AD6"/>
    <w:rPr>
      <w:rFonts w:ascii="Times New Roman" w:hAnsi="Times New Roman" w:cs="Times New Roman"/>
      <w:b/>
      <w:sz w:val="20"/>
      <w:szCs w:val="20"/>
      <w:lang w:eastAsia="zh-CN"/>
    </w:rPr>
  </w:style>
  <w:style w:type="paragraph" w:styleId="Tekstpodstawowywcity">
    <w:name w:val="Body Text Indent"/>
    <w:basedOn w:val="Normalny"/>
    <w:link w:val="TekstpodstawowywcityZnak"/>
    <w:uiPriority w:val="99"/>
    <w:semiHidden/>
    <w:rsid w:val="00E00AD6"/>
    <w:pPr>
      <w:ind w:left="360" w:firstLine="1"/>
      <w:jc w:val="both"/>
    </w:pPr>
    <w:rPr>
      <w:sz w:val="28"/>
    </w:rPr>
  </w:style>
  <w:style w:type="character" w:customStyle="1" w:styleId="TekstpodstawowywcityZnak">
    <w:name w:val="Tekst podstawowy wcięty Znak"/>
    <w:basedOn w:val="Domylnaczcionkaakapitu"/>
    <w:link w:val="Tekstpodstawowywcity"/>
    <w:uiPriority w:val="99"/>
    <w:semiHidden/>
    <w:locked/>
    <w:rsid w:val="00E00AD6"/>
    <w:rPr>
      <w:rFonts w:ascii="Times New Roman" w:hAnsi="Times New Roman" w:cs="Times New Roman"/>
      <w:sz w:val="20"/>
      <w:szCs w:val="20"/>
      <w:lang w:eastAsia="zh-CN"/>
    </w:rPr>
  </w:style>
  <w:style w:type="paragraph" w:styleId="Akapitzlist">
    <w:name w:val="List Paragraph"/>
    <w:basedOn w:val="Normalny"/>
    <w:uiPriority w:val="99"/>
    <w:qFormat/>
    <w:rsid w:val="00E00AD6"/>
    <w:pPr>
      <w:ind w:left="708"/>
    </w:pPr>
  </w:style>
  <w:style w:type="paragraph" w:customStyle="1" w:styleId="Nagwek10">
    <w:name w:val="Nagłówek1"/>
    <w:basedOn w:val="Normalny"/>
    <w:next w:val="Tekstpodstawowy"/>
    <w:uiPriority w:val="99"/>
    <w:rsid w:val="00E00AD6"/>
    <w:pPr>
      <w:keepNext/>
      <w:spacing w:before="240" w:after="120"/>
    </w:pPr>
    <w:rPr>
      <w:rFonts w:ascii="Albany" w:eastAsia="Calibri" w:hAnsi="Albany" w:cs="Albany"/>
      <w:sz w:val="28"/>
    </w:rPr>
  </w:style>
  <w:style w:type="paragraph" w:customStyle="1" w:styleId="Default">
    <w:name w:val="Default"/>
    <w:uiPriority w:val="99"/>
    <w:rsid w:val="00E00AD6"/>
    <w:pPr>
      <w:suppressAutoHyphens/>
      <w:autoSpaceDE w:val="0"/>
    </w:pPr>
    <w:rPr>
      <w:rFonts w:ascii="Times New Roman" w:eastAsia="Times New Roman" w:hAnsi="Times New Roman"/>
      <w:color w:val="000000"/>
      <w:sz w:val="24"/>
      <w:szCs w:val="24"/>
      <w:lang w:eastAsia="zh-CN"/>
    </w:rPr>
  </w:style>
  <w:style w:type="paragraph" w:styleId="Tekstdymka">
    <w:name w:val="Balloon Text"/>
    <w:basedOn w:val="Normalny"/>
    <w:link w:val="TekstdymkaZnak"/>
    <w:uiPriority w:val="99"/>
    <w:semiHidden/>
    <w:unhideWhenUsed/>
    <w:rsid w:val="004D2DB5"/>
    <w:rPr>
      <w:rFonts w:ascii="Tahoma" w:hAnsi="Tahoma" w:cs="Tahoma"/>
      <w:sz w:val="16"/>
      <w:szCs w:val="16"/>
    </w:rPr>
  </w:style>
  <w:style w:type="character" w:customStyle="1" w:styleId="TekstdymkaZnak">
    <w:name w:val="Tekst dymka Znak"/>
    <w:basedOn w:val="Domylnaczcionkaakapitu"/>
    <w:link w:val="Tekstdymka"/>
    <w:uiPriority w:val="99"/>
    <w:semiHidden/>
    <w:rsid w:val="004D2DB5"/>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0AD6"/>
    <w:pPr>
      <w:suppressAutoHyphens/>
    </w:pPr>
    <w:rPr>
      <w:rFonts w:ascii="Times New Roman" w:eastAsia="Times New Roman" w:hAnsi="Times New Roman"/>
      <w:sz w:val="20"/>
      <w:szCs w:val="20"/>
      <w:lang w:eastAsia="zh-CN"/>
    </w:rPr>
  </w:style>
  <w:style w:type="paragraph" w:styleId="Nagwek1">
    <w:name w:val="heading 1"/>
    <w:basedOn w:val="Normalny"/>
    <w:next w:val="Normalny"/>
    <w:link w:val="Nagwek1Znak"/>
    <w:uiPriority w:val="99"/>
    <w:qFormat/>
    <w:rsid w:val="00E00AD6"/>
    <w:pPr>
      <w:keepNext/>
      <w:pBdr>
        <w:top w:val="single" w:sz="2" w:space="1" w:color="000000"/>
        <w:left w:val="single" w:sz="2" w:space="4" w:color="000000"/>
        <w:bottom w:val="single" w:sz="2" w:space="1" w:color="000000"/>
        <w:right w:val="single" w:sz="2" w:space="4" w:color="000000"/>
      </w:pBdr>
      <w:tabs>
        <w:tab w:val="num" w:pos="720"/>
      </w:tabs>
      <w:ind w:left="720" w:hanging="360"/>
      <w:jc w:val="center"/>
      <w:outlineLvl w:val="0"/>
    </w:pPr>
    <w:rPr>
      <w:b/>
      <w:sz w:val="28"/>
    </w:rPr>
  </w:style>
  <w:style w:type="paragraph" w:styleId="Nagwek3">
    <w:name w:val="heading 3"/>
    <w:basedOn w:val="Normalny"/>
    <w:next w:val="Normalny"/>
    <w:link w:val="Nagwek3Znak"/>
    <w:uiPriority w:val="99"/>
    <w:qFormat/>
    <w:rsid w:val="00E00AD6"/>
    <w:pPr>
      <w:keepNext/>
      <w:jc w:val="both"/>
      <w:outlineLvl w:val="2"/>
    </w:pPr>
    <w:rPr>
      <w:b/>
      <w:sz w:val="28"/>
    </w:rPr>
  </w:style>
  <w:style w:type="paragraph" w:styleId="Nagwek9">
    <w:name w:val="heading 9"/>
    <w:basedOn w:val="Normalny"/>
    <w:next w:val="Normalny"/>
    <w:link w:val="Nagwek9Znak"/>
    <w:uiPriority w:val="99"/>
    <w:qFormat/>
    <w:rsid w:val="00E00AD6"/>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00AD6"/>
    <w:rPr>
      <w:rFonts w:ascii="Times New Roman" w:hAnsi="Times New Roman" w:cs="Times New Roman"/>
      <w:b/>
      <w:sz w:val="20"/>
      <w:szCs w:val="20"/>
      <w:lang w:eastAsia="zh-CN"/>
    </w:rPr>
  </w:style>
  <w:style w:type="character" w:customStyle="1" w:styleId="Nagwek3Znak">
    <w:name w:val="Nagłówek 3 Znak"/>
    <w:basedOn w:val="Domylnaczcionkaakapitu"/>
    <w:link w:val="Nagwek3"/>
    <w:uiPriority w:val="99"/>
    <w:semiHidden/>
    <w:locked/>
    <w:rsid w:val="00E00AD6"/>
    <w:rPr>
      <w:rFonts w:ascii="Times New Roman" w:hAnsi="Times New Roman" w:cs="Times New Roman"/>
      <w:b/>
      <w:sz w:val="20"/>
      <w:szCs w:val="20"/>
      <w:lang w:eastAsia="zh-CN"/>
    </w:rPr>
  </w:style>
  <w:style w:type="character" w:customStyle="1" w:styleId="Nagwek9Znak">
    <w:name w:val="Nagłówek 9 Znak"/>
    <w:basedOn w:val="Domylnaczcionkaakapitu"/>
    <w:link w:val="Nagwek9"/>
    <w:uiPriority w:val="99"/>
    <w:semiHidden/>
    <w:locked/>
    <w:rsid w:val="00E00AD6"/>
    <w:rPr>
      <w:rFonts w:ascii="Cambria" w:hAnsi="Cambria" w:cs="Times New Roman"/>
      <w:lang w:eastAsia="zh-CN"/>
    </w:rPr>
  </w:style>
  <w:style w:type="paragraph" w:styleId="Tekstpodstawowy">
    <w:name w:val="Body Text"/>
    <w:basedOn w:val="Normalny"/>
    <w:link w:val="TekstpodstawowyZnak"/>
    <w:uiPriority w:val="99"/>
    <w:semiHidden/>
    <w:rsid w:val="00E00AD6"/>
    <w:pPr>
      <w:pBdr>
        <w:top w:val="single" w:sz="2" w:space="1" w:color="000000"/>
        <w:left w:val="single" w:sz="2" w:space="4" w:color="000000"/>
        <w:bottom w:val="single" w:sz="2" w:space="1" w:color="000000"/>
        <w:right w:val="single" w:sz="2" w:space="4" w:color="000000"/>
      </w:pBdr>
      <w:jc w:val="both"/>
    </w:pPr>
    <w:rPr>
      <w:b/>
      <w:sz w:val="28"/>
    </w:rPr>
  </w:style>
  <w:style w:type="character" w:customStyle="1" w:styleId="TekstpodstawowyZnak">
    <w:name w:val="Tekst podstawowy Znak"/>
    <w:basedOn w:val="Domylnaczcionkaakapitu"/>
    <w:link w:val="Tekstpodstawowy"/>
    <w:uiPriority w:val="99"/>
    <w:semiHidden/>
    <w:locked/>
    <w:rsid w:val="00E00AD6"/>
    <w:rPr>
      <w:rFonts w:ascii="Times New Roman" w:hAnsi="Times New Roman" w:cs="Times New Roman"/>
      <w:b/>
      <w:sz w:val="20"/>
      <w:szCs w:val="20"/>
      <w:lang w:eastAsia="zh-CN"/>
    </w:rPr>
  </w:style>
  <w:style w:type="paragraph" w:styleId="Tekstpodstawowywcity">
    <w:name w:val="Body Text Indent"/>
    <w:basedOn w:val="Normalny"/>
    <w:link w:val="TekstpodstawowywcityZnak"/>
    <w:uiPriority w:val="99"/>
    <w:semiHidden/>
    <w:rsid w:val="00E00AD6"/>
    <w:pPr>
      <w:ind w:left="360" w:firstLine="1"/>
      <w:jc w:val="both"/>
    </w:pPr>
    <w:rPr>
      <w:sz w:val="28"/>
    </w:rPr>
  </w:style>
  <w:style w:type="character" w:customStyle="1" w:styleId="TekstpodstawowywcityZnak">
    <w:name w:val="Tekst podstawowy wcięty Znak"/>
    <w:basedOn w:val="Domylnaczcionkaakapitu"/>
    <w:link w:val="Tekstpodstawowywcity"/>
    <w:uiPriority w:val="99"/>
    <w:semiHidden/>
    <w:locked/>
    <w:rsid w:val="00E00AD6"/>
    <w:rPr>
      <w:rFonts w:ascii="Times New Roman" w:hAnsi="Times New Roman" w:cs="Times New Roman"/>
      <w:sz w:val="20"/>
      <w:szCs w:val="20"/>
      <w:lang w:eastAsia="zh-CN"/>
    </w:rPr>
  </w:style>
  <w:style w:type="paragraph" w:styleId="Akapitzlist">
    <w:name w:val="List Paragraph"/>
    <w:basedOn w:val="Normalny"/>
    <w:uiPriority w:val="99"/>
    <w:qFormat/>
    <w:rsid w:val="00E00AD6"/>
    <w:pPr>
      <w:ind w:left="708"/>
    </w:pPr>
  </w:style>
  <w:style w:type="paragraph" w:customStyle="1" w:styleId="Nagwek10">
    <w:name w:val="Nagłówek1"/>
    <w:basedOn w:val="Normalny"/>
    <w:next w:val="Tekstpodstawowy"/>
    <w:uiPriority w:val="99"/>
    <w:rsid w:val="00E00AD6"/>
    <w:pPr>
      <w:keepNext/>
      <w:spacing w:before="240" w:after="120"/>
    </w:pPr>
    <w:rPr>
      <w:rFonts w:ascii="Albany" w:eastAsia="Calibri" w:hAnsi="Albany" w:cs="Albany"/>
      <w:sz w:val="28"/>
    </w:rPr>
  </w:style>
  <w:style w:type="paragraph" w:customStyle="1" w:styleId="Default">
    <w:name w:val="Default"/>
    <w:uiPriority w:val="99"/>
    <w:rsid w:val="00E00AD6"/>
    <w:pPr>
      <w:suppressAutoHyphens/>
      <w:autoSpaceDE w:val="0"/>
    </w:pPr>
    <w:rPr>
      <w:rFonts w:ascii="Times New Roman" w:eastAsia="Times New Roman" w:hAnsi="Times New Roman"/>
      <w:color w:val="000000"/>
      <w:sz w:val="24"/>
      <w:szCs w:val="24"/>
      <w:lang w:eastAsia="zh-CN"/>
    </w:rPr>
  </w:style>
  <w:style w:type="paragraph" w:styleId="Tekstdymka">
    <w:name w:val="Balloon Text"/>
    <w:basedOn w:val="Normalny"/>
    <w:link w:val="TekstdymkaZnak"/>
    <w:uiPriority w:val="99"/>
    <w:semiHidden/>
    <w:unhideWhenUsed/>
    <w:rsid w:val="004D2DB5"/>
    <w:rPr>
      <w:rFonts w:ascii="Tahoma" w:hAnsi="Tahoma" w:cs="Tahoma"/>
      <w:sz w:val="16"/>
      <w:szCs w:val="16"/>
    </w:rPr>
  </w:style>
  <w:style w:type="character" w:customStyle="1" w:styleId="TekstdymkaZnak">
    <w:name w:val="Tekst dymka Znak"/>
    <w:basedOn w:val="Domylnaczcionkaakapitu"/>
    <w:link w:val="Tekstdymka"/>
    <w:uiPriority w:val="99"/>
    <w:semiHidden/>
    <w:rsid w:val="004D2DB5"/>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965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1964</Words>
  <Characters>11787</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IrenaO</dc:creator>
  <cp:lastModifiedBy>k.podgorzec</cp:lastModifiedBy>
  <cp:revision>14</cp:revision>
  <cp:lastPrinted>2017-08-08T12:22:00Z</cp:lastPrinted>
  <dcterms:created xsi:type="dcterms:W3CDTF">2017-08-07T12:45:00Z</dcterms:created>
  <dcterms:modified xsi:type="dcterms:W3CDTF">2017-08-21T07:47:00Z</dcterms:modified>
</cp:coreProperties>
</file>