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B1" w:rsidRDefault="00B110B1" w:rsidP="00B110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0B1" w:rsidRPr="00B110B1" w:rsidRDefault="00B110B1" w:rsidP="00B110B1">
      <w:pPr>
        <w:jc w:val="both"/>
        <w:rPr>
          <w:rFonts w:ascii="Times New Roman" w:hAnsi="Times New Roman" w:cs="Times New Roman"/>
        </w:rPr>
      </w:pPr>
      <w:r w:rsidRPr="00B110B1">
        <w:rPr>
          <w:rFonts w:ascii="Times New Roman" w:hAnsi="Times New Roman" w:cs="Times New Roman"/>
          <w:b/>
        </w:rPr>
        <w:t>ZP.271.1.NIEOGR.0</w:t>
      </w:r>
      <w:r w:rsidR="007C410C">
        <w:rPr>
          <w:rFonts w:ascii="Times New Roman" w:hAnsi="Times New Roman" w:cs="Times New Roman"/>
          <w:b/>
        </w:rPr>
        <w:t>6</w:t>
      </w:r>
      <w:r w:rsidRPr="00B110B1">
        <w:rPr>
          <w:rFonts w:ascii="Times New Roman" w:hAnsi="Times New Roman" w:cs="Times New Roman"/>
          <w:b/>
        </w:rPr>
        <w:t>.2013</w:t>
      </w:r>
    </w:p>
    <w:p w:rsidR="00B110B1" w:rsidRPr="001E0A38" w:rsidRDefault="00B110B1" w:rsidP="00B110B1">
      <w:pPr>
        <w:jc w:val="right"/>
        <w:rPr>
          <w:rFonts w:ascii="Times New Roman" w:hAnsi="Times New Roman" w:cs="Times New Roman"/>
          <w:sz w:val="24"/>
          <w:szCs w:val="24"/>
        </w:rPr>
      </w:pPr>
      <w:r w:rsidRPr="001E0A38">
        <w:rPr>
          <w:rFonts w:ascii="Times New Roman" w:hAnsi="Times New Roman" w:cs="Times New Roman"/>
          <w:sz w:val="24"/>
          <w:szCs w:val="24"/>
        </w:rPr>
        <w:t>Załącznik nr 1 do specyfikacji</w:t>
      </w:r>
    </w:p>
    <w:p w:rsidR="00B110B1" w:rsidRPr="00B110B1" w:rsidRDefault="00B110B1" w:rsidP="00B110B1">
      <w:pPr>
        <w:ind w:left="708" w:hanging="708"/>
        <w:jc w:val="center"/>
        <w:rPr>
          <w:rFonts w:ascii="Times New Roman" w:hAnsi="Times New Roman" w:cs="Times New Roman"/>
          <w:b/>
        </w:rPr>
      </w:pPr>
      <w:r w:rsidRPr="00B110B1">
        <w:rPr>
          <w:rFonts w:ascii="Times New Roman" w:hAnsi="Times New Roman" w:cs="Times New Roman"/>
          <w:b/>
        </w:rPr>
        <w:t>FORMULARZ  OFERTY</w:t>
      </w:r>
    </w:p>
    <w:p w:rsidR="00B110B1" w:rsidRPr="00B110B1" w:rsidRDefault="00B110B1" w:rsidP="00B110B1">
      <w:pPr>
        <w:jc w:val="both"/>
        <w:rPr>
          <w:rFonts w:ascii="Times New Roman" w:hAnsi="Times New Roman" w:cs="Times New Roman"/>
        </w:rPr>
      </w:pPr>
      <w:r w:rsidRPr="00B110B1">
        <w:rPr>
          <w:rFonts w:ascii="Times New Roman" w:hAnsi="Times New Roman" w:cs="Times New Roman"/>
        </w:rPr>
        <w:t>Nazwa Wykonawcy/Wykonawców w przypadku oferty wspólnej</w:t>
      </w:r>
      <w:bookmarkStart w:id="0" w:name="_GoBack"/>
      <w:bookmarkEnd w:id="0"/>
    </w:p>
    <w:p w:rsidR="00B110B1" w:rsidRPr="00B110B1" w:rsidRDefault="00B110B1" w:rsidP="00B110B1">
      <w:pPr>
        <w:jc w:val="both"/>
        <w:rPr>
          <w:rFonts w:ascii="Times New Roman" w:hAnsi="Times New Roman" w:cs="Times New Roman"/>
        </w:rPr>
      </w:pPr>
      <w:r w:rsidRPr="00B110B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:rsidR="00B110B1" w:rsidRPr="00B110B1" w:rsidRDefault="00B110B1" w:rsidP="00B110B1">
      <w:pPr>
        <w:jc w:val="both"/>
        <w:rPr>
          <w:rFonts w:ascii="Times New Roman" w:hAnsi="Times New Roman" w:cs="Times New Roman"/>
        </w:rPr>
      </w:pPr>
      <w:r w:rsidRPr="00B110B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:rsidR="00B110B1" w:rsidRPr="00B110B1" w:rsidRDefault="00B110B1" w:rsidP="00B110B1">
      <w:pPr>
        <w:jc w:val="both"/>
        <w:rPr>
          <w:rFonts w:ascii="Times New Roman" w:hAnsi="Times New Roman" w:cs="Times New Roman"/>
        </w:rPr>
      </w:pPr>
      <w:r w:rsidRPr="00B110B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:rsidR="00B110B1" w:rsidRPr="00B110B1" w:rsidRDefault="00B110B1" w:rsidP="00B110B1">
      <w:pPr>
        <w:jc w:val="both"/>
        <w:rPr>
          <w:rFonts w:ascii="Times New Roman" w:hAnsi="Times New Roman" w:cs="Times New Roman"/>
        </w:rPr>
      </w:pPr>
      <w:r w:rsidRPr="00B110B1">
        <w:rPr>
          <w:rFonts w:ascii="Times New Roman" w:hAnsi="Times New Roman" w:cs="Times New Roman"/>
        </w:rPr>
        <w:t>Adres: ..........................................................................................................................................</w:t>
      </w:r>
    </w:p>
    <w:p w:rsidR="00B110B1" w:rsidRPr="00B110B1" w:rsidRDefault="00B110B1" w:rsidP="00B110B1">
      <w:pPr>
        <w:jc w:val="both"/>
        <w:rPr>
          <w:rFonts w:ascii="Times New Roman" w:hAnsi="Times New Roman" w:cs="Times New Roman"/>
        </w:rPr>
      </w:pPr>
      <w:r w:rsidRPr="00B110B1">
        <w:rPr>
          <w:rFonts w:ascii="Times New Roman" w:hAnsi="Times New Roman" w:cs="Times New Roman"/>
        </w:rPr>
        <w:t>Tel: ...............................................................................................................................................</w:t>
      </w:r>
    </w:p>
    <w:p w:rsidR="00B110B1" w:rsidRPr="00B110B1" w:rsidRDefault="00B110B1" w:rsidP="00B110B1">
      <w:pPr>
        <w:jc w:val="both"/>
        <w:rPr>
          <w:rFonts w:ascii="Times New Roman" w:hAnsi="Times New Roman" w:cs="Times New Roman"/>
        </w:rPr>
      </w:pPr>
      <w:r w:rsidRPr="00B110B1">
        <w:rPr>
          <w:rFonts w:ascii="Times New Roman" w:hAnsi="Times New Roman" w:cs="Times New Roman"/>
        </w:rPr>
        <w:t>REGON: ......................................................................................................................................</w:t>
      </w:r>
    </w:p>
    <w:p w:rsidR="00B110B1" w:rsidRPr="00B110B1" w:rsidRDefault="00B110B1" w:rsidP="00B110B1">
      <w:pPr>
        <w:jc w:val="both"/>
        <w:rPr>
          <w:rFonts w:ascii="Times New Roman" w:hAnsi="Times New Roman" w:cs="Times New Roman"/>
        </w:rPr>
      </w:pPr>
      <w:r w:rsidRPr="00B110B1">
        <w:rPr>
          <w:rFonts w:ascii="Times New Roman" w:hAnsi="Times New Roman" w:cs="Times New Roman"/>
        </w:rPr>
        <w:t>NIP:..............................................................................................................................................</w:t>
      </w:r>
    </w:p>
    <w:p w:rsidR="00B110B1" w:rsidRPr="00B110B1" w:rsidRDefault="00B110B1" w:rsidP="00B110B1">
      <w:pPr>
        <w:jc w:val="both"/>
        <w:rPr>
          <w:rFonts w:ascii="Times New Roman" w:hAnsi="Times New Roman" w:cs="Times New Roman"/>
        </w:rPr>
      </w:pPr>
      <w:r w:rsidRPr="00B110B1">
        <w:rPr>
          <w:rFonts w:ascii="Times New Roman" w:hAnsi="Times New Roman" w:cs="Times New Roman"/>
        </w:rPr>
        <w:t>FAX na który zamawiający ma przesłać korespondencję:.........................................................</w:t>
      </w:r>
    </w:p>
    <w:p w:rsidR="00B110B1" w:rsidRPr="00B110B1" w:rsidRDefault="00B110B1" w:rsidP="00B110B1">
      <w:pPr>
        <w:jc w:val="both"/>
        <w:rPr>
          <w:rFonts w:ascii="Times New Roman" w:hAnsi="Times New Roman" w:cs="Times New Roman"/>
          <w:b/>
        </w:rPr>
      </w:pPr>
      <w:r w:rsidRPr="00B110B1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B110B1">
        <w:rPr>
          <w:rFonts w:ascii="Times New Roman" w:hAnsi="Times New Roman" w:cs="Times New Roman"/>
          <w:b/>
        </w:rPr>
        <w:t>Urząd Gminy Rajcza</w:t>
      </w:r>
    </w:p>
    <w:p w:rsidR="00B110B1" w:rsidRPr="00B110B1" w:rsidRDefault="00B110B1" w:rsidP="00B110B1">
      <w:pPr>
        <w:jc w:val="both"/>
        <w:rPr>
          <w:rFonts w:ascii="Times New Roman" w:hAnsi="Times New Roman" w:cs="Times New Roman"/>
          <w:b/>
        </w:rPr>
      </w:pPr>
      <w:r w:rsidRPr="00B110B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ul. Górska 1                                                                                                     </w:t>
      </w:r>
    </w:p>
    <w:p w:rsidR="00B110B1" w:rsidRPr="00B110B1" w:rsidRDefault="00B110B1" w:rsidP="00B110B1">
      <w:pPr>
        <w:jc w:val="center"/>
        <w:rPr>
          <w:rFonts w:ascii="Times New Roman" w:hAnsi="Times New Roman" w:cs="Times New Roman"/>
          <w:b/>
        </w:rPr>
      </w:pPr>
      <w:r w:rsidRPr="00B110B1">
        <w:rPr>
          <w:rFonts w:ascii="Times New Roman" w:hAnsi="Times New Roman" w:cs="Times New Roman"/>
          <w:b/>
        </w:rPr>
        <w:t xml:space="preserve">                                           </w:t>
      </w:r>
      <w:r>
        <w:rPr>
          <w:rFonts w:ascii="Times New Roman" w:hAnsi="Times New Roman" w:cs="Times New Roman"/>
          <w:b/>
        </w:rPr>
        <w:t xml:space="preserve">                </w:t>
      </w:r>
      <w:r w:rsidRPr="00B110B1">
        <w:rPr>
          <w:rFonts w:ascii="Times New Roman" w:hAnsi="Times New Roman" w:cs="Times New Roman"/>
          <w:b/>
          <w:u w:val="single"/>
        </w:rPr>
        <w:t>34-370 Rajcza</w:t>
      </w:r>
    </w:p>
    <w:p w:rsidR="00B110B1" w:rsidRPr="00B110B1" w:rsidRDefault="00B110B1" w:rsidP="00B110B1">
      <w:pPr>
        <w:jc w:val="both"/>
        <w:rPr>
          <w:rFonts w:ascii="Times New Roman" w:hAnsi="Times New Roman" w:cs="Times New Roman"/>
        </w:rPr>
      </w:pPr>
      <w:r w:rsidRPr="00B110B1">
        <w:rPr>
          <w:rFonts w:ascii="Times New Roman" w:hAnsi="Times New Roman" w:cs="Times New Roman"/>
        </w:rPr>
        <w:t>W odpowiedzi  na ogłoszenie o przetargu nieograniczonym na :</w:t>
      </w:r>
    </w:p>
    <w:p w:rsidR="001E0A38" w:rsidRDefault="001E0A38" w:rsidP="00B110B1">
      <w:pPr>
        <w:jc w:val="both"/>
        <w:rPr>
          <w:rFonts w:ascii="Times New Roman" w:hAnsi="Times New Roman" w:cs="Times New Roman"/>
        </w:rPr>
      </w:pPr>
    </w:p>
    <w:p w:rsidR="001E0A38" w:rsidRDefault="001E0A38" w:rsidP="001E0A38">
      <w:pPr>
        <w:pStyle w:val="Tekstpodstawowy"/>
        <w:tabs>
          <w:tab w:val="left" w:pos="12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Modernizacja Tras Spacerowych na Polsko – Słowackim Pograniczu w miejscowości Zwardoń  ‘’Od PTTK przez </w:t>
      </w:r>
      <w:proofErr w:type="spellStart"/>
      <w:r>
        <w:rPr>
          <w:rFonts w:ascii="Times New Roman" w:hAnsi="Times New Roman" w:cs="Times New Roman"/>
          <w:b/>
        </w:rPr>
        <w:t>Skalankę</w:t>
      </w:r>
      <w:proofErr w:type="spellEnd"/>
      <w:r>
        <w:rPr>
          <w:rFonts w:ascii="Times New Roman" w:hAnsi="Times New Roman" w:cs="Times New Roman"/>
          <w:b/>
        </w:rPr>
        <w:t xml:space="preserve"> do Boru’’ </w:t>
      </w:r>
    </w:p>
    <w:p w:rsidR="001E0A38" w:rsidRDefault="001E0A38" w:rsidP="00B110B1">
      <w:pPr>
        <w:jc w:val="both"/>
        <w:rPr>
          <w:rFonts w:ascii="Times New Roman" w:hAnsi="Times New Roman" w:cs="Times New Roman"/>
        </w:rPr>
      </w:pPr>
    </w:p>
    <w:p w:rsidR="00B110B1" w:rsidRPr="00B110B1" w:rsidRDefault="00B110B1" w:rsidP="00B110B1">
      <w:pPr>
        <w:jc w:val="both"/>
        <w:rPr>
          <w:rFonts w:ascii="Times New Roman" w:hAnsi="Times New Roman" w:cs="Times New Roman"/>
        </w:rPr>
      </w:pPr>
      <w:r w:rsidRPr="00B110B1">
        <w:rPr>
          <w:rFonts w:ascii="Times New Roman" w:hAnsi="Times New Roman" w:cs="Times New Roman"/>
        </w:rPr>
        <w:t>1.Oświadczamy, że akceptujemy w całości wszystkie warunki zawarte w Specyfikacji Istotnych Warunków Zamówienia</w:t>
      </w:r>
    </w:p>
    <w:p w:rsidR="00B110B1" w:rsidRPr="00B110B1" w:rsidRDefault="00B110B1" w:rsidP="00B110B1">
      <w:pPr>
        <w:jc w:val="both"/>
        <w:rPr>
          <w:rFonts w:ascii="Times New Roman" w:hAnsi="Times New Roman" w:cs="Times New Roman"/>
        </w:rPr>
      </w:pPr>
      <w:r w:rsidRPr="00B110B1">
        <w:rPr>
          <w:rFonts w:ascii="Times New Roman" w:hAnsi="Times New Roman" w:cs="Times New Roman"/>
        </w:rPr>
        <w:t>2.Składamy ofertę na wykonanie przedmiotu zamówienia w zakresie okreś</w:t>
      </w:r>
      <w:r>
        <w:rPr>
          <w:rFonts w:ascii="Times New Roman" w:hAnsi="Times New Roman" w:cs="Times New Roman"/>
        </w:rPr>
        <w:t xml:space="preserve">lonym </w:t>
      </w:r>
      <w:r w:rsidRPr="00B110B1">
        <w:rPr>
          <w:rFonts w:ascii="Times New Roman" w:hAnsi="Times New Roman" w:cs="Times New Roman"/>
        </w:rPr>
        <w:t>w Specyfikacji Istotnych Warunków Zamówienia</w:t>
      </w:r>
    </w:p>
    <w:p w:rsidR="00B110B1" w:rsidRDefault="00B110B1" w:rsidP="00B110B1">
      <w:pPr>
        <w:tabs>
          <w:tab w:val="num" w:pos="561"/>
        </w:tabs>
        <w:jc w:val="both"/>
        <w:rPr>
          <w:rFonts w:ascii="Times New Roman" w:hAnsi="Times New Roman" w:cs="Times New Roman"/>
          <w:b/>
        </w:rPr>
      </w:pPr>
    </w:p>
    <w:p w:rsidR="00B110B1" w:rsidRDefault="00B110B1" w:rsidP="00B110B1">
      <w:pPr>
        <w:tabs>
          <w:tab w:val="num" w:pos="561"/>
        </w:tabs>
        <w:jc w:val="both"/>
        <w:rPr>
          <w:rFonts w:ascii="Times New Roman" w:hAnsi="Times New Roman" w:cs="Times New Roman"/>
          <w:b/>
        </w:rPr>
      </w:pPr>
    </w:p>
    <w:p w:rsidR="00B110B1" w:rsidRPr="00B110B1" w:rsidRDefault="00B110B1" w:rsidP="00B110B1">
      <w:pPr>
        <w:tabs>
          <w:tab w:val="num" w:pos="561"/>
        </w:tabs>
        <w:jc w:val="both"/>
        <w:rPr>
          <w:rFonts w:ascii="Times New Roman" w:hAnsi="Times New Roman" w:cs="Times New Roman"/>
          <w:b/>
        </w:rPr>
      </w:pPr>
      <w:r w:rsidRPr="00B110B1">
        <w:rPr>
          <w:rFonts w:ascii="Times New Roman" w:hAnsi="Times New Roman" w:cs="Times New Roman"/>
          <w:b/>
        </w:rPr>
        <w:lastRenderedPageBreak/>
        <w:t>3.Oferujemy wykonanie  przedmiotu zamówienia objętego postępowaniem za cenę: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9"/>
        <w:gridCol w:w="2244"/>
        <w:gridCol w:w="3757"/>
      </w:tblGrid>
      <w:tr w:rsidR="00B110B1" w:rsidRPr="00B110B1" w:rsidTr="00B110B1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1" w:rsidRPr="00B110B1" w:rsidRDefault="00B110B1">
            <w:pPr>
              <w:rPr>
                <w:rFonts w:ascii="Times New Roman" w:eastAsia="Times New Roman" w:hAnsi="Times New Roman" w:cs="Times New Roman"/>
                <w:b/>
              </w:rPr>
            </w:pPr>
            <w:r w:rsidRPr="00B110B1">
              <w:rPr>
                <w:rFonts w:ascii="Times New Roman" w:hAnsi="Times New Roman" w:cs="Times New Roman"/>
                <w:b/>
              </w:rPr>
              <w:t xml:space="preserve">Cenę </w:t>
            </w:r>
          </w:p>
          <w:p w:rsidR="00B110B1" w:rsidRPr="00B110B1" w:rsidRDefault="00B110B1">
            <w:pPr>
              <w:rPr>
                <w:rFonts w:ascii="Times New Roman" w:eastAsia="Times New Roman" w:hAnsi="Times New Roman" w:cs="Times New Roman"/>
                <w:b/>
              </w:rPr>
            </w:pPr>
            <w:r w:rsidRPr="00B110B1">
              <w:rPr>
                <w:rFonts w:ascii="Times New Roman" w:hAnsi="Times New Roman" w:cs="Times New Roman"/>
                <w:b/>
              </w:rPr>
              <w:t>netto (zł) cyfrowo: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1" w:rsidRPr="00B110B1" w:rsidRDefault="00B110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0B1">
              <w:rPr>
                <w:rFonts w:ascii="Times New Roman" w:hAnsi="Times New Roman" w:cs="Times New Roman"/>
                <w:b/>
              </w:rPr>
              <w:t>podatek VAT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1" w:rsidRPr="00B110B1" w:rsidRDefault="00B110B1">
            <w:pPr>
              <w:rPr>
                <w:rFonts w:ascii="Times New Roman" w:eastAsia="Times New Roman" w:hAnsi="Times New Roman" w:cs="Times New Roman"/>
                <w:b/>
              </w:rPr>
            </w:pPr>
            <w:r w:rsidRPr="00B110B1">
              <w:rPr>
                <w:rFonts w:ascii="Times New Roman" w:hAnsi="Times New Roman" w:cs="Times New Roman"/>
                <w:b/>
              </w:rPr>
              <w:t xml:space="preserve">Cenę </w:t>
            </w:r>
          </w:p>
          <w:p w:rsidR="00B110B1" w:rsidRPr="00B110B1" w:rsidRDefault="00B110B1">
            <w:pPr>
              <w:rPr>
                <w:rFonts w:ascii="Times New Roman" w:eastAsia="Times New Roman" w:hAnsi="Times New Roman" w:cs="Times New Roman"/>
                <w:b/>
              </w:rPr>
            </w:pPr>
            <w:r w:rsidRPr="00B110B1">
              <w:rPr>
                <w:rFonts w:ascii="Times New Roman" w:hAnsi="Times New Roman" w:cs="Times New Roman"/>
                <w:b/>
              </w:rPr>
              <w:t>brutto (zł) cyfrowo:</w:t>
            </w:r>
          </w:p>
        </w:tc>
      </w:tr>
      <w:tr w:rsidR="00B110B1" w:rsidRPr="00B110B1" w:rsidTr="00B110B1">
        <w:trPr>
          <w:trHeight w:val="86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1" w:rsidRPr="00B110B1" w:rsidRDefault="00B110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110B1">
              <w:rPr>
                <w:rFonts w:ascii="Times New Roman" w:hAnsi="Times New Roman" w:cs="Times New Roman"/>
              </w:rPr>
              <w:t>słownie:………………………..</w:t>
            </w:r>
          </w:p>
          <w:p w:rsidR="00B110B1" w:rsidRPr="00B110B1" w:rsidRDefault="00B110B1">
            <w:pPr>
              <w:jc w:val="both"/>
              <w:rPr>
                <w:rFonts w:ascii="Times New Roman" w:hAnsi="Times New Roman" w:cs="Times New Roman"/>
              </w:rPr>
            </w:pPr>
            <w:r w:rsidRPr="00B110B1">
              <w:rPr>
                <w:rFonts w:ascii="Times New Roman" w:hAnsi="Times New Roman" w:cs="Times New Roman"/>
              </w:rPr>
              <w:t>………………………………...</w:t>
            </w:r>
          </w:p>
          <w:p w:rsidR="00B110B1" w:rsidRPr="00B110B1" w:rsidRDefault="00B110B1">
            <w:pPr>
              <w:jc w:val="both"/>
              <w:rPr>
                <w:rFonts w:ascii="Times New Roman" w:hAnsi="Times New Roman" w:cs="Times New Roman"/>
              </w:rPr>
            </w:pPr>
            <w:r w:rsidRPr="00B110B1">
              <w:rPr>
                <w:rFonts w:ascii="Times New Roman" w:hAnsi="Times New Roman" w:cs="Times New Roman"/>
              </w:rPr>
              <w:t>…………………………….…..</w:t>
            </w:r>
          </w:p>
          <w:p w:rsidR="00B110B1" w:rsidRPr="00B110B1" w:rsidRDefault="00B110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110B1">
              <w:rPr>
                <w:rFonts w:ascii="Times New Roman" w:hAnsi="Times New Roman" w:cs="Times New Roman"/>
              </w:rPr>
              <w:t>………………………………...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B1" w:rsidRPr="00B110B1" w:rsidRDefault="00B110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10B1">
              <w:rPr>
                <w:rFonts w:ascii="Times New Roman" w:hAnsi="Times New Roman" w:cs="Times New Roman"/>
              </w:rPr>
              <w:t>Stawka……..%</w:t>
            </w:r>
          </w:p>
          <w:p w:rsidR="00B110B1" w:rsidRPr="00B110B1" w:rsidRDefault="00B110B1">
            <w:pPr>
              <w:jc w:val="center"/>
              <w:rPr>
                <w:rFonts w:ascii="Times New Roman" w:hAnsi="Times New Roman" w:cs="Times New Roman"/>
              </w:rPr>
            </w:pPr>
          </w:p>
          <w:p w:rsidR="00B110B1" w:rsidRPr="00B110B1" w:rsidRDefault="00B110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10B1">
              <w:rPr>
                <w:rFonts w:ascii="Times New Roman" w:hAnsi="Times New Roman" w:cs="Times New Roman"/>
              </w:rPr>
              <w:t>kwota……………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1" w:rsidRPr="00B110B1" w:rsidRDefault="00B110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110B1">
              <w:rPr>
                <w:rFonts w:ascii="Times New Roman" w:hAnsi="Times New Roman" w:cs="Times New Roman"/>
              </w:rPr>
              <w:t>słownie:…………………………….</w:t>
            </w:r>
          </w:p>
          <w:p w:rsidR="00B110B1" w:rsidRPr="00B110B1" w:rsidRDefault="00B110B1">
            <w:pPr>
              <w:jc w:val="both"/>
              <w:rPr>
                <w:rFonts w:ascii="Times New Roman" w:hAnsi="Times New Roman" w:cs="Times New Roman"/>
              </w:rPr>
            </w:pPr>
            <w:r w:rsidRPr="00B110B1">
              <w:rPr>
                <w:rFonts w:ascii="Times New Roman" w:hAnsi="Times New Roman" w:cs="Times New Roman"/>
              </w:rPr>
              <w:t>…..…………………………………</w:t>
            </w:r>
          </w:p>
          <w:p w:rsidR="00B110B1" w:rsidRPr="00B110B1" w:rsidRDefault="00B110B1">
            <w:pPr>
              <w:jc w:val="both"/>
              <w:rPr>
                <w:rFonts w:ascii="Times New Roman" w:hAnsi="Times New Roman" w:cs="Times New Roman"/>
              </w:rPr>
            </w:pPr>
            <w:r w:rsidRPr="00B110B1">
              <w:rPr>
                <w:rFonts w:ascii="Times New Roman" w:hAnsi="Times New Roman" w:cs="Times New Roman"/>
              </w:rPr>
              <w:t>…………………………..................</w:t>
            </w:r>
          </w:p>
          <w:p w:rsidR="00B110B1" w:rsidRPr="00B110B1" w:rsidRDefault="00B110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110B1">
              <w:rPr>
                <w:rFonts w:ascii="Times New Roman" w:hAnsi="Times New Roman" w:cs="Times New Roman"/>
              </w:rPr>
              <w:t>…………………………..................</w:t>
            </w:r>
          </w:p>
        </w:tc>
      </w:tr>
    </w:tbl>
    <w:p w:rsidR="00B110B1" w:rsidRPr="00B110B1" w:rsidRDefault="00B110B1" w:rsidP="00B110B1">
      <w:pPr>
        <w:tabs>
          <w:tab w:val="num" w:pos="561"/>
        </w:tabs>
        <w:jc w:val="both"/>
        <w:rPr>
          <w:rFonts w:ascii="Times New Roman" w:hAnsi="Times New Roman" w:cs="Times New Roman"/>
          <w:b/>
        </w:rPr>
      </w:pPr>
    </w:p>
    <w:p w:rsidR="00B110B1" w:rsidRPr="00B110B1" w:rsidRDefault="00B110B1" w:rsidP="00B110B1">
      <w:pPr>
        <w:tabs>
          <w:tab w:val="num" w:pos="561"/>
        </w:tabs>
        <w:jc w:val="both"/>
        <w:rPr>
          <w:rFonts w:ascii="Times New Roman" w:hAnsi="Times New Roman" w:cs="Times New Roman"/>
        </w:rPr>
      </w:pPr>
      <w:r w:rsidRPr="00B110B1">
        <w:rPr>
          <w:rFonts w:ascii="Times New Roman" w:hAnsi="Times New Roman" w:cs="Times New Roman"/>
        </w:rPr>
        <w:t>4.Oświadczamy, że powyższa cena zawiera wszystkie koszty, jakie ponosi zamawiający w przypadku wyboru niniejszej oferty.</w:t>
      </w:r>
    </w:p>
    <w:p w:rsidR="00B110B1" w:rsidRPr="00B110B1" w:rsidRDefault="00B110B1" w:rsidP="00B110B1">
      <w:pPr>
        <w:tabs>
          <w:tab w:val="num" w:pos="561"/>
        </w:tabs>
        <w:jc w:val="both"/>
        <w:rPr>
          <w:rFonts w:ascii="Times New Roman" w:hAnsi="Times New Roman" w:cs="Times New Roman"/>
          <w:b/>
        </w:rPr>
      </w:pPr>
      <w:r w:rsidRPr="00B110B1">
        <w:rPr>
          <w:rFonts w:ascii="Times New Roman" w:hAnsi="Times New Roman" w:cs="Times New Roman"/>
        </w:rPr>
        <w:t xml:space="preserve">5. Zobowiązujemy się do wykonania zamówienia w terminie od dnia podpisania umowy do dnia  </w:t>
      </w:r>
      <w:r w:rsidRPr="00B110B1">
        <w:rPr>
          <w:rFonts w:ascii="Times New Roman" w:hAnsi="Times New Roman" w:cs="Times New Roman"/>
          <w:b/>
        </w:rPr>
        <w:t xml:space="preserve"> </w:t>
      </w:r>
    </w:p>
    <w:p w:rsidR="00B110B1" w:rsidRPr="00B110B1" w:rsidRDefault="00C02A4A" w:rsidP="00B110B1">
      <w:pPr>
        <w:tabs>
          <w:tab w:val="num" w:pos="56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29</w:t>
      </w:r>
      <w:r w:rsidR="00C2190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czerw</w:t>
      </w:r>
      <w:r w:rsidR="00C21907">
        <w:rPr>
          <w:rFonts w:ascii="Times New Roman" w:hAnsi="Times New Roman" w:cs="Times New Roman"/>
          <w:b/>
        </w:rPr>
        <w:t>ca</w:t>
      </w:r>
      <w:r w:rsidR="00B110B1" w:rsidRPr="00B110B1">
        <w:rPr>
          <w:rFonts w:ascii="Times New Roman" w:hAnsi="Times New Roman" w:cs="Times New Roman"/>
          <w:b/>
        </w:rPr>
        <w:t xml:space="preserve"> 2013 r. </w:t>
      </w:r>
    </w:p>
    <w:p w:rsidR="00B110B1" w:rsidRPr="00B110B1" w:rsidRDefault="00B110B1" w:rsidP="00B110B1">
      <w:pPr>
        <w:tabs>
          <w:tab w:val="num" w:pos="561"/>
        </w:tabs>
        <w:jc w:val="both"/>
        <w:rPr>
          <w:rFonts w:ascii="Times New Roman" w:hAnsi="Times New Roman" w:cs="Times New Roman"/>
        </w:rPr>
      </w:pPr>
      <w:r w:rsidRPr="00B110B1">
        <w:rPr>
          <w:rFonts w:ascii="Times New Roman" w:hAnsi="Times New Roman" w:cs="Times New Roman"/>
        </w:rPr>
        <w:t xml:space="preserve">6.Na wykonane roboty udzielamy </w:t>
      </w:r>
      <w:r w:rsidRPr="00B110B1">
        <w:rPr>
          <w:rFonts w:ascii="Times New Roman" w:hAnsi="Times New Roman" w:cs="Times New Roman"/>
          <w:b/>
        </w:rPr>
        <w:t>36 miesięcy rękojmi oraz gwarancji</w:t>
      </w:r>
      <w:r w:rsidRPr="00B110B1">
        <w:rPr>
          <w:rFonts w:ascii="Times New Roman" w:hAnsi="Times New Roman" w:cs="Times New Roman"/>
        </w:rPr>
        <w:t xml:space="preserve">  liczonej od dnia odbioru robót. </w:t>
      </w:r>
    </w:p>
    <w:p w:rsidR="00B110B1" w:rsidRPr="00B110B1" w:rsidRDefault="00B110B1" w:rsidP="00B110B1">
      <w:pPr>
        <w:tabs>
          <w:tab w:val="num" w:pos="561"/>
        </w:tabs>
        <w:jc w:val="both"/>
        <w:rPr>
          <w:rFonts w:ascii="Times New Roman" w:hAnsi="Times New Roman" w:cs="Times New Roman"/>
        </w:rPr>
      </w:pPr>
      <w:r w:rsidRPr="00B110B1">
        <w:rPr>
          <w:rFonts w:ascii="Times New Roman" w:hAnsi="Times New Roman" w:cs="Times New Roman"/>
        </w:rPr>
        <w:t xml:space="preserve">7.Za wykonanie zamówienia przyjmujemy termin płatności do 30 dni.              </w:t>
      </w:r>
    </w:p>
    <w:p w:rsidR="00B110B1" w:rsidRPr="00B110B1" w:rsidRDefault="00B110B1" w:rsidP="00B110B1">
      <w:pPr>
        <w:jc w:val="both"/>
        <w:rPr>
          <w:rFonts w:ascii="Times New Roman" w:hAnsi="Times New Roman" w:cs="Times New Roman"/>
        </w:rPr>
      </w:pPr>
      <w:r w:rsidRPr="00B110B1">
        <w:rPr>
          <w:rFonts w:ascii="Times New Roman" w:hAnsi="Times New Roman" w:cs="Times New Roman"/>
        </w:rPr>
        <w:t>8.Oświadczamy, że uzyskaliśmy wszelkie informacje niezbędne do prawidłowego przygotowania i złożenia oferty.</w:t>
      </w:r>
    </w:p>
    <w:p w:rsidR="00B110B1" w:rsidRPr="00B110B1" w:rsidRDefault="00B110B1" w:rsidP="00B110B1">
      <w:pPr>
        <w:tabs>
          <w:tab w:val="num" w:pos="561"/>
        </w:tabs>
        <w:jc w:val="both"/>
        <w:rPr>
          <w:rFonts w:ascii="Times New Roman" w:hAnsi="Times New Roman" w:cs="Times New Roman"/>
        </w:rPr>
      </w:pPr>
      <w:r w:rsidRPr="00B110B1">
        <w:rPr>
          <w:rFonts w:ascii="Times New Roman" w:hAnsi="Times New Roman" w:cs="Times New Roman"/>
        </w:rPr>
        <w:t>9.Zamierzamy/nie zamierzamy zlecić część przedmiotu zamówienia podwykonawcom w następującym zakresie :</w:t>
      </w:r>
    </w:p>
    <w:p w:rsidR="00B110B1" w:rsidRPr="00B110B1" w:rsidRDefault="00B110B1" w:rsidP="00B110B1">
      <w:pPr>
        <w:tabs>
          <w:tab w:val="num" w:pos="561"/>
        </w:tabs>
        <w:jc w:val="both"/>
        <w:rPr>
          <w:rFonts w:ascii="Times New Roman" w:hAnsi="Times New Roman" w:cs="Times New Roman"/>
        </w:rPr>
      </w:pPr>
      <w:r w:rsidRPr="00B110B1">
        <w:rPr>
          <w:rFonts w:ascii="Times New Roman" w:hAnsi="Times New Roman" w:cs="Times New Roman"/>
        </w:rPr>
        <w:t>1………………………………………………………………………………………………….</w:t>
      </w:r>
    </w:p>
    <w:p w:rsidR="00B110B1" w:rsidRPr="00B110B1" w:rsidRDefault="00B110B1" w:rsidP="00B110B1">
      <w:pPr>
        <w:tabs>
          <w:tab w:val="num" w:pos="561"/>
        </w:tabs>
        <w:jc w:val="both"/>
        <w:rPr>
          <w:rStyle w:val="Znakiprzypiswdolnych"/>
          <w:rFonts w:ascii="Times New Roman" w:hAnsi="Times New Roman" w:cs="Times New Roman"/>
        </w:rPr>
      </w:pPr>
      <w:r w:rsidRPr="00B110B1">
        <w:rPr>
          <w:rFonts w:ascii="Times New Roman" w:hAnsi="Times New Roman" w:cs="Times New Roman"/>
        </w:rPr>
        <w:t>2………………………………………………………………………………………………….</w:t>
      </w:r>
    </w:p>
    <w:p w:rsidR="00B110B1" w:rsidRPr="00B110B1" w:rsidRDefault="00B110B1" w:rsidP="00B110B1">
      <w:pPr>
        <w:tabs>
          <w:tab w:val="num" w:pos="561"/>
        </w:tabs>
        <w:jc w:val="both"/>
        <w:rPr>
          <w:rFonts w:ascii="Times New Roman" w:hAnsi="Times New Roman" w:cs="Times New Roman"/>
        </w:rPr>
      </w:pPr>
      <w:r w:rsidRPr="00B110B1">
        <w:rPr>
          <w:rFonts w:ascii="Times New Roman" w:hAnsi="Times New Roman" w:cs="Times New Roman"/>
        </w:rPr>
        <w:t>10.Uważamy się za związanych niniejszą ofertą przez czas wskazany w Specyfikacji Istotnych Warunków Zamówienia, tj. przez okres 30 dni od upływu terminu składania ofert.</w:t>
      </w:r>
    </w:p>
    <w:p w:rsidR="00B110B1" w:rsidRPr="00B110B1" w:rsidRDefault="00B110B1" w:rsidP="00B110B1">
      <w:pPr>
        <w:tabs>
          <w:tab w:val="num" w:pos="561"/>
        </w:tabs>
        <w:jc w:val="both"/>
        <w:rPr>
          <w:rFonts w:ascii="Times New Roman" w:hAnsi="Times New Roman" w:cs="Times New Roman"/>
        </w:rPr>
      </w:pPr>
      <w:r w:rsidRPr="00B110B1">
        <w:rPr>
          <w:rFonts w:ascii="Times New Roman" w:hAnsi="Times New Roman" w:cs="Times New Roman"/>
        </w:rPr>
        <w:t>11.Oświadczamy, że wszystkie załączniki stanowią integralną część oferty. Informacje zamieszczone jako ostatni załącznik do oferty (znajdujące się w nieprzejrzystym opakowaniu) stanowią tajemnicę przedsiębiorstwa w rozumieniu przepisów o zwalczaniu nieuczciwej konkurencji.</w:t>
      </w:r>
    </w:p>
    <w:p w:rsidR="00B110B1" w:rsidRPr="00B110B1" w:rsidRDefault="00B110B1" w:rsidP="00B110B1">
      <w:pPr>
        <w:tabs>
          <w:tab w:val="num" w:pos="561"/>
        </w:tabs>
        <w:jc w:val="both"/>
        <w:rPr>
          <w:rFonts w:ascii="Times New Roman" w:hAnsi="Times New Roman" w:cs="Times New Roman"/>
        </w:rPr>
      </w:pPr>
      <w:r w:rsidRPr="00B110B1">
        <w:rPr>
          <w:rFonts w:ascii="Times New Roman" w:hAnsi="Times New Roman" w:cs="Times New Roman"/>
        </w:rPr>
        <w:t>12.Oświadczamy, że zapoznaliśmy się z istotnymi warunkami  umowy, przyjmujemy ją bez zastrzeżeń i zobowiązujemy się, w przypadku wyboru naszej oferty, do zawarcia umowy zgodnej z niniejszą ofertą, na warunkach określonych w Specyfikacji Istotnych Warunków Zamówienia, w miejscu i terminie wyznaczonym przez Zamawiającego.</w:t>
      </w:r>
    </w:p>
    <w:p w:rsidR="00B110B1" w:rsidRPr="00B110B1" w:rsidRDefault="00B110B1" w:rsidP="00B110B1">
      <w:pPr>
        <w:tabs>
          <w:tab w:val="num" w:pos="561"/>
        </w:tabs>
        <w:jc w:val="both"/>
        <w:rPr>
          <w:rFonts w:ascii="Times New Roman" w:hAnsi="Times New Roman" w:cs="Times New Roman"/>
        </w:rPr>
      </w:pPr>
      <w:r w:rsidRPr="00B110B1">
        <w:rPr>
          <w:rFonts w:ascii="Times New Roman" w:hAnsi="Times New Roman" w:cs="Times New Roman"/>
        </w:rPr>
        <w:lastRenderedPageBreak/>
        <w:t>13.Oświadczamy, że zapoznaliśmy się z dokumentacją przetargową i nie wnosimy do niej zastrzeżeń.</w:t>
      </w:r>
    </w:p>
    <w:p w:rsidR="00B110B1" w:rsidRPr="00B110B1" w:rsidRDefault="00B110B1" w:rsidP="00B110B1">
      <w:pPr>
        <w:tabs>
          <w:tab w:val="num" w:pos="561"/>
        </w:tabs>
        <w:jc w:val="both"/>
        <w:rPr>
          <w:rFonts w:ascii="Times New Roman" w:hAnsi="Times New Roman" w:cs="Times New Roman"/>
        </w:rPr>
      </w:pPr>
      <w:r w:rsidRPr="00B110B1">
        <w:rPr>
          <w:rFonts w:ascii="Times New Roman" w:hAnsi="Times New Roman" w:cs="Times New Roman"/>
        </w:rPr>
        <w:t>14.Oświadczamy, że wszystkie informacje zamieszczone w ofercie są prawdziwe.</w:t>
      </w:r>
    </w:p>
    <w:p w:rsidR="00B110B1" w:rsidRPr="00B110B1" w:rsidRDefault="00B110B1" w:rsidP="00B110B1">
      <w:pPr>
        <w:tabs>
          <w:tab w:val="num" w:pos="561"/>
        </w:tabs>
        <w:jc w:val="both"/>
        <w:rPr>
          <w:rFonts w:ascii="Times New Roman" w:hAnsi="Times New Roman" w:cs="Times New Roman"/>
        </w:rPr>
      </w:pPr>
      <w:r w:rsidRPr="00B110B1">
        <w:rPr>
          <w:rFonts w:ascii="Times New Roman" w:hAnsi="Times New Roman" w:cs="Times New Roman"/>
        </w:rPr>
        <w:t>15.Załącznikami do niniejszej oferty, stanowiącymi integralną jej część są następujące oświadczenia i dokumenty:</w:t>
      </w:r>
    </w:p>
    <w:p w:rsidR="00B110B1" w:rsidRPr="00B110B1" w:rsidRDefault="00B110B1" w:rsidP="00B110B1">
      <w:pPr>
        <w:ind w:left="561"/>
        <w:jc w:val="both"/>
        <w:rPr>
          <w:rFonts w:ascii="Times New Roman" w:hAnsi="Times New Roman" w:cs="Times New Roman"/>
        </w:rPr>
      </w:pPr>
      <w:r w:rsidRPr="00B110B1">
        <w:rPr>
          <w:rFonts w:ascii="Times New Roman" w:hAnsi="Times New Roman" w:cs="Times New Roman"/>
        </w:rPr>
        <w:t>………………………………………………………………………………………….....</w:t>
      </w:r>
    </w:p>
    <w:p w:rsidR="00B110B1" w:rsidRPr="00B110B1" w:rsidRDefault="00B110B1" w:rsidP="00B110B1">
      <w:pPr>
        <w:ind w:left="561"/>
        <w:jc w:val="both"/>
        <w:rPr>
          <w:rFonts w:ascii="Times New Roman" w:hAnsi="Times New Roman" w:cs="Times New Roman"/>
        </w:rPr>
      </w:pPr>
      <w:r w:rsidRPr="00B110B1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B110B1" w:rsidRPr="00B110B1" w:rsidRDefault="00B110B1" w:rsidP="00B110B1">
      <w:pPr>
        <w:ind w:left="561"/>
        <w:jc w:val="both"/>
        <w:rPr>
          <w:rFonts w:ascii="Times New Roman" w:hAnsi="Times New Roman" w:cs="Times New Roman"/>
        </w:rPr>
      </w:pPr>
      <w:r w:rsidRPr="00B110B1">
        <w:rPr>
          <w:rFonts w:ascii="Times New Roman" w:hAnsi="Times New Roman" w:cs="Times New Roman"/>
        </w:rPr>
        <w:t>………………………………………………………………………………………….....</w:t>
      </w:r>
    </w:p>
    <w:p w:rsidR="00B110B1" w:rsidRPr="00B110B1" w:rsidRDefault="00B110B1" w:rsidP="00B110B1">
      <w:pPr>
        <w:ind w:left="561"/>
        <w:jc w:val="both"/>
        <w:rPr>
          <w:rFonts w:ascii="Times New Roman" w:hAnsi="Times New Roman" w:cs="Times New Roman"/>
        </w:rPr>
      </w:pPr>
      <w:r w:rsidRPr="00B110B1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B110B1" w:rsidRPr="00B110B1" w:rsidRDefault="00B110B1" w:rsidP="00B110B1">
      <w:pPr>
        <w:pStyle w:val="Stopka"/>
        <w:ind w:left="4956"/>
        <w:jc w:val="both"/>
        <w:rPr>
          <w:rFonts w:ascii="Times New Roman" w:hAnsi="Times New Roman" w:cs="Times New Roman"/>
        </w:rPr>
      </w:pPr>
    </w:p>
    <w:p w:rsidR="00B110B1" w:rsidRPr="00B110B1" w:rsidRDefault="00B110B1" w:rsidP="00B110B1">
      <w:pPr>
        <w:pStyle w:val="Stopka"/>
        <w:ind w:left="4956"/>
        <w:jc w:val="both"/>
        <w:rPr>
          <w:rFonts w:ascii="Times New Roman" w:hAnsi="Times New Roman" w:cs="Times New Roman"/>
        </w:rPr>
      </w:pPr>
    </w:p>
    <w:p w:rsidR="00B110B1" w:rsidRPr="00B110B1" w:rsidRDefault="00B110B1" w:rsidP="00B110B1">
      <w:pPr>
        <w:pStyle w:val="Stopka"/>
        <w:ind w:left="4956"/>
        <w:jc w:val="both"/>
        <w:rPr>
          <w:rFonts w:ascii="Times New Roman" w:hAnsi="Times New Roman" w:cs="Times New Roman"/>
        </w:rPr>
      </w:pPr>
    </w:p>
    <w:p w:rsidR="00B110B1" w:rsidRPr="00B110B1" w:rsidRDefault="00B110B1" w:rsidP="00B110B1">
      <w:pPr>
        <w:pStyle w:val="Stopka"/>
        <w:ind w:left="4956"/>
        <w:jc w:val="both"/>
        <w:rPr>
          <w:rFonts w:ascii="Times New Roman" w:hAnsi="Times New Roman" w:cs="Times New Roman"/>
        </w:rPr>
      </w:pPr>
      <w:r w:rsidRPr="00B110B1">
        <w:rPr>
          <w:rFonts w:ascii="Times New Roman" w:hAnsi="Times New Roman" w:cs="Times New Roman"/>
        </w:rPr>
        <w:t>.....................................................................</w:t>
      </w:r>
    </w:p>
    <w:p w:rsidR="00B110B1" w:rsidRPr="00B110B1" w:rsidRDefault="00B110B1" w:rsidP="00B110B1">
      <w:pPr>
        <w:pStyle w:val="Stopka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B110B1">
        <w:rPr>
          <w:rFonts w:ascii="Times New Roman" w:hAnsi="Times New Roman" w:cs="Times New Roman"/>
          <w:sz w:val="24"/>
          <w:szCs w:val="24"/>
        </w:rPr>
        <w:t>data i podpis wykonawcy lub osoby upoważnionej</w:t>
      </w:r>
    </w:p>
    <w:p w:rsidR="00B110B1" w:rsidRPr="00B110B1" w:rsidRDefault="00B110B1" w:rsidP="00B110B1">
      <w:pPr>
        <w:rPr>
          <w:rFonts w:ascii="Times New Roman" w:hAnsi="Times New Roman" w:cs="Times New Roman"/>
          <w:sz w:val="24"/>
          <w:szCs w:val="24"/>
        </w:rPr>
      </w:pPr>
    </w:p>
    <w:p w:rsidR="00B110B1" w:rsidRPr="00B110B1" w:rsidRDefault="00B110B1" w:rsidP="00B110B1">
      <w:pPr>
        <w:rPr>
          <w:rFonts w:ascii="Times New Roman" w:hAnsi="Times New Roman" w:cs="Times New Roman"/>
          <w:sz w:val="24"/>
          <w:szCs w:val="24"/>
        </w:rPr>
      </w:pPr>
    </w:p>
    <w:p w:rsidR="004C224A" w:rsidRDefault="004C224A" w:rsidP="003A63E1"/>
    <w:p w:rsidR="00CA5CE4" w:rsidRPr="003A63E1" w:rsidRDefault="00CA5CE4" w:rsidP="003A63E1"/>
    <w:sectPr w:rsidR="00CA5CE4" w:rsidRPr="003A63E1" w:rsidSect="004C224A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82" w:rsidRDefault="00CA22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A2282" w:rsidRDefault="00CA22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9273AB">
    <w:pPr>
      <w:spacing w:after="0" w:line="240" w:lineRule="auto"/>
      <w:ind w:firstLine="708"/>
      <w:rPr>
        <w:rFonts w:ascii="Cambria" w:hAnsi="Cambria" w:cs="Cambria"/>
        <w:b/>
        <w:bCs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1600200</wp:posOffset>
              </wp:positionH>
              <wp:positionV relativeFrom="paragraph">
                <wp:posOffset>92710</wp:posOffset>
              </wp:positionV>
              <wp:extent cx="4114800" cy="0"/>
              <wp:effectExtent l="9525" t="6985" r="9525" b="12065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3pt" to="450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os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Ewz7J8no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92710</wp:posOffset>
              </wp:positionV>
              <wp:extent cx="0" cy="800100"/>
              <wp:effectExtent l="9525" t="6985" r="9525" b="1206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3pt" to="18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P4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"/>
          </w:pict>
        </mc:Fallback>
      </mc:AlternateContent>
    </w:r>
    <w:r w:rsidR="004C224A">
      <w:rPr>
        <w:rFonts w:ascii="Cambria" w:hAnsi="Cambria" w:cs="Cambria"/>
        <w:b/>
        <w:bCs/>
        <w:sz w:val="24"/>
        <w:szCs w:val="24"/>
        <w:lang w:eastAsia="pl-PL"/>
      </w:rPr>
      <w:t>GMINA RAJCZA</w:t>
    </w:r>
  </w:p>
  <w:p w:rsidR="004C224A" w:rsidRPr="00CA5CE4" w:rsidRDefault="009273AB">
    <w:pPr>
      <w:spacing w:after="0" w:line="240" w:lineRule="auto"/>
      <w:ind w:left="708"/>
      <w:rPr>
        <w:rFonts w:ascii="Cambria" w:hAnsi="Cambria" w:cs="Cambria"/>
        <w:b/>
        <w:bCs/>
        <w:sz w:val="20"/>
        <w:szCs w:val="20"/>
        <w:lang w:val="en-US"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-490220</wp:posOffset>
          </wp:positionH>
          <wp:positionV relativeFrom="margin">
            <wp:posOffset>8334375</wp:posOffset>
          </wp:positionV>
          <wp:extent cx="584200" cy="685800"/>
          <wp:effectExtent l="0" t="0" r="6350" b="0"/>
          <wp:wrapSquare wrapText="bothSides"/>
          <wp:docPr id="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24A">
      <w:rPr>
        <w:rFonts w:ascii="Cambria" w:hAnsi="Cambria" w:cs="Cambria"/>
        <w:sz w:val="20"/>
        <w:szCs w:val="20"/>
        <w:lang w:eastAsia="pl-PL"/>
      </w:rPr>
      <w:t xml:space="preserve">ul. Górska 1, 34-370 Rajcza, woj. śląskie, tel. </w:t>
    </w:r>
    <w:r w:rsidR="004C224A" w:rsidRPr="00CA5CE4">
      <w:rPr>
        <w:rFonts w:ascii="Cambria" w:hAnsi="Cambria" w:cs="Cambria"/>
        <w:sz w:val="20"/>
        <w:szCs w:val="20"/>
        <w:lang w:val="en-US" w:eastAsia="pl-PL"/>
      </w:rPr>
      <w:t>(33) 864-31-55, 864-31-58</w:t>
    </w:r>
    <w:r w:rsidR="004C224A" w:rsidRPr="00CA5CE4">
      <w:rPr>
        <w:rFonts w:ascii="Cambria" w:hAnsi="Cambria" w:cs="Cambria"/>
        <w:sz w:val="20"/>
        <w:szCs w:val="20"/>
        <w:lang w:val="en-US" w:eastAsia="pl-PL"/>
      </w:rPr>
      <w:br/>
      <w:t xml:space="preserve">tel./fax (33) 864-38-87, www.rajcza.com.pl, e-mail: </w:t>
    </w:r>
    <w:r w:rsidR="00CA2282">
      <w:fldChar w:fldCharType="begin"/>
    </w:r>
    <w:r w:rsidR="00CA2282" w:rsidRPr="001E0A38">
      <w:rPr>
        <w:lang w:val="en-US"/>
      </w:rPr>
      <w:instrText xml:space="preserve"> HYPERLINK "mailto:ugrajcza@rajcza.com.pl" </w:instrText>
    </w:r>
    <w:r w:rsidR="00CA2282">
      <w:fldChar w:fldCharType="separate"/>
    </w:r>
    <w:r w:rsidR="004C224A" w:rsidRPr="00CA5CE4">
      <w:rPr>
        <w:rFonts w:ascii="Cambria" w:hAnsi="Cambria" w:cs="Cambria"/>
        <w:sz w:val="20"/>
        <w:szCs w:val="20"/>
        <w:lang w:val="en-US" w:eastAsia="pl-PL"/>
      </w:rPr>
      <w:t>ugrajcza@rajcza.com.pl</w:t>
    </w:r>
    <w:r w:rsidR="00CA2282">
      <w:rPr>
        <w:rFonts w:ascii="Cambria" w:hAnsi="Cambria" w:cs="Cambria"/>
        <w:sz w:val="20"/>
        <w:szCs w:val="20"/>
        <w:lang w:val="en-US" w:eastAsia="pl-PL"/>
      </w:rPr>
      <w:fldChar w:fldCharType="end"/>
    </w:r>
    <w:r w:rsidR="004C224A" w:rsidRPr="00CA5CE4">
      <w:rPr>
        <w:rFonts w:ascii="Cambria" w:hAnsi="Cambria" w:cs="Cambria"/>
        <w:sz w:val="20"/>
        <w:szCs w:val="20"/>
        <w:lang w:val="en-US"/>
      </w:rPr>
      <w:t>, pr@rajcza.com.pl</w:t>
    </w:r>
  </w:p>
  <w:p w:rsidR="004C224A" w:rsidRPr="00CA5CE4" w:rsidRDefault="009273AB">
    <w:pPr>
      <w:spacing w:after="0" w:line="240" w:lineRule="auto"/>
      <w:rPr>
        <w:rFonts w:ascii="Cambria" w:hAnsi="Cambria" w:cs="Cambria"/>
        <w:b/>
        <w:bCs/>
        <w:sz w:val="20"/>
        <w:szCs w:val="20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73025</wp:posOffset>
              </wp:positionV>
              <wp:extent cx="1143000" cy="0"/>
              <wp:effectExtent l="9525" t="6350" r="9525" b="1270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75pt" to="12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ge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"/>
          </w:pict>
        </mc:Fallback>
      </mc:AlternateContent>
    </w:r>
    <w:r w:rsidR="004C224A" w:rsidRPr="00CA5CE4">
      <w:rPr>
        <w:rFonts w:ascii="Cambria" w:hAnsi="Cambria" w:cs="Cambria"/>
        <w:b/>
        <w:bCs/>
        <w:sz w:val="20"/>
        <w:szCs w:val="20"/>
        <w:lang w:val="en-US" w:eastAsia="pl-PL"/>
      </w:rPr>
      <w:tab/>
    </w:r>
  </w:p>
  <w:p w:rsidR="004C224A" w:rsidRDefault="004C224A">
    <w:pPr>
      <w:pStyle w:val="Tekstpodstawowy2"/>
      <w:rPr>
        <w:rFonts w:ascii="Arial" w:hAnsi="Arial" w:cs="Arial"/>
        <w:b w:val="0"/>
        <w:bCs w:val="0"/>
      </w:rPr>
    </w:pPr>
    <w:r>
      <w:rPr>
        <w:b w:val="0"/>
        <w:bCs w:val="0"/>
      </w:rPr>
      <w:t xml:space="preserve">NIP 553-25-11-956, Regon </w:t>
    </w:r>
    <w:r w:rsidR="004C2246">
      <w:rPr>
        <w:b w:val="0"/>
        <w:bCs w:val="0"/>
      </w:rPr>
      <w:t>072182692</w:t>
    </w:r>
    <w:r>
      <w:rPr>
        <w:b w:val="0"/>
        <w:bCs w:val="0"/>
      </w:rPr>
      <w:t>, Konto bankowe: BS Rajcza 84 8125 0008 0000 0202 2000 0010</w:t>
    </w:r>
  </w:p>
  <w:p w:rsidR="004C224A" w:rsidRDefault="004C224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82" w:rsidRDefault="00CA22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A2282" w:rsidRDefault="00CA22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4C224A">
    <w:pPr>
      <w:spacing w:after="0" w:line="240" w:lineRule="auto"/>
      <w:rPr>
        <w:rFonts w:ascii="Arial" w:hAnsi="Arial" w:cs="Arial"/>
        <w:b/>
        <w:bCs/>
        <w:sz w:val="20"/>
        <w:szCs w:val="20"/>
        <w:lang w:val="de-DE" w:eastAsia="pl-PL"/>
      </w:rPr>
    </w:pPr>
  </w:p>
  <w:p w:rsidR="004C224A" w:rsidRDefault="009273AB">
    <w:pPr>
      <w:spacing w:after="0" w:line="240" w:lineRule="auto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-228600</wp:posOffset>
          </wp:positionH>
          <wp:positionV relativeFrom="margin">
            <wp:posOffset>-1323975</wp:posOffset>
          </wp:positionV>
          <wp:extent cx="585470" cy="685800"/>
          <wp:effectExtent l="0" t="0" r="5080" b="0"/>
          <wp:wrapSquare wrapText="bothSides"/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531495</wp:posOffset>
          </wp:positionH>
          <wp:positionV relativeFrom="margin">
            <wp:posOffset>-1289050</wp:posOffset>
          </wp:positionV>
          <wp:extent cx="744855" cy="660400"/>
          <wp:effectExtent l="0" t="0" r="0" b="6350"/>
          <wp:wrapSquare wrapText="bothSides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5453380</wp:posOffset>
          </wp:positionH>
          <wp:positionV relativeFrom="margin">
            <wp:posOffset>-1314450</wp:posOffset>
          </wp:positionV>
          <wp:extent cx="541655" cy="628650"/>
          <wp:effectExtent l="0" t="0" r="0" b="0"/>
          <wp:wrapSquare wrapText="bothSides"/>
          <wp:docPr id="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3276600</wp:posOffset>
          </wp:positionH>
          <wp:positionV relativeFrom="margin">
            <wp:posOffset>-1242060</wp:posOffset>
          </wp:positionV>
          <wp:extent cx="1981200" cy="594360"/>
          <wp:effectExtent l="0" t="0" r="0" b="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0</wp:posOffset>
              </wp:positionV>
              <wp:extent cx="6080760" cy="147066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0760" cy="147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24A" w:rsidRDefault="004C224A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</w:p>
                        <w:p w:rsidR="004C224A" w:rsidRDefault="004C224A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</w:p>
                        <w:p w:rsidR="004C224A" w:rsidRDefault="004C224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 xml:space="preserve">       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Pr</w:t>
                          </w:r>
                          <w:r w:rsidR="00981828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mocja i Modernizacja Tras Spacerowych na Polsko-Słowackim Pograniczu, w miejscowości Zwardoń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br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Projekt współfinansowany przez Unię Europejską </w:t>
                          </w:r>
                          <w:r w:rsidR="00981828">
                            <w:rPr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Europejskiego Funduszu Rozwoju Regionalnego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 xml:space="preserve">w 85% w ramach Programu Współpracy Transgranicznej Rzeczpospolita Polska – Republika Słowacka 2007-2013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oraz budżetu państwa w 10% za pośrednictwem Euroregionu Beskidy.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8pt;margin-top:0;width:478.8pt;height:115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" filled="f" stroked="f">
              <v:textbox style="mso-fit-shape-to-text:t">
                <w:txbxContent>
                  <w:p w:rsidR="004C224A" w:rsidRDefault="004C224A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</w:p>
                  <w:p w:rsidR="004C224A" w:rsidRDefault="004C224A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</w:p>
                  <w:p w:rsidR="004C224A" w:rsidRDefault="004C224A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</w:rPr>
                      <w:t xml:space="preserve">        </w:t>
                    </w:r>
                    <w: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Pr</w:t>
                    </w:r>
                    <w:r w:rsidR="00981828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o</w:t>
                    </w:r>
                    <w: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mocja i Modernizacja Tras Spacerowych na Polsko-Słowackim Pograniczu, w miejscowości Zwardoń</w:t>
                    </w:r>
                    <w:r>
                      <w:rPr>
                        <w:b/>
                        <w:bCs/>
                        <w:i/>
                        <w:iCs/>
                      </w:rPr>
                      <w:br/>
                    </w:r>
                    <w:r>
                      <w:rPr>
                        <w:sz w:val="16"/>
                        <w:szCs w:val="16"/>
                      </w:rPr>
                      <w:t xml:space="preserve">Projekt współfinansowany przez Unię Europejską </w:t>
                    </w:r>
                    <w:r w:rsidR="00981828">
                      <w:rPr>
                        <w:sz w:val="16"/>
                        <w:szCs w:val="16"/>
                      </w:rPr>
                      <w:t>z</w:t>
                    </w:r>
                    <w:r>
                      <w:rPr>
                        <w:sz w:val="16"/>
                        <w:szCs w:val="16"/>
                      </w:rPr>
                      <w:t xml:space="preserve"> Europejskiego Funduszu Rozwoju Regionalnego </w:t>
                    </w:r>
                    <w:r>
                      <w:rPr>
                        <w:sz w:val="16"/>
                        <w:szCs w:val="16"/>
                      </w:rPr>
                      <w:br/>
                      <w:t xml:space="preserve">w 85% w ramach Programu Współpracy Transgranicznej Rzeczpospolita Polska – Republika Słowacka 2007-2013 </w:t>
                    </w:r>
                    <w:r>
                      <w:rPr>
                        <w:sz w:val="16"/>
                        <w:szCs w:val="16"/>
                      </w:rPr>
                      <w:br/>
                      <w:t>oraz budżetu państwa w 10% za pośrednictwem Euroregionu Beskidy.</w:t>
                    </w:r>
                  </w:p>
                </w:txbxContent>
              </v:textbox>
            </v:shape>
          </w:pict>
        </mc:Fallback>
      </mc:AlternateContent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</w:p>
  <w:p w:rsidR="004C224A" w:rsidRDefault="009273AB">
    <w:pPr>
      <w:spacing w:after="0" w:line="240" w:lineRule="auto"/>
      <w:jc w:val="both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1551940</wp:posOffset>
          </wp:positionH>
          <wp:positionV relativeFrom="margin">
            <wp:posOffset>-1104900</wp:posOffset>
          </wp:positionV>
          <wp:extent cx="1419860" cy="350520"/>
          <wp:effectExtent l="0" t="0" r="8890" b="0"/>
          <wp:wrapSquare wrapText="bothSides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</w:p>
  <w:p w:rsidR="004C224A" w:rsidRDefault="004C224A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  <w:lang w:val="en-US" w:eastAsia="pl-PL"/>
      </w:rPr>
    </w:pP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4386E"/>
    <w:multiLevelType w:val="hybridMultilevel"/>
    <w:tmpl w:val="0DA49A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4A"/>
    <w:rsid w:val="001662A8"/>
    <w:rsid w:val="001B7618"/>
    <w:rsid w:val="001E0A38"/>
    <w:rsid w:val="003A63E1"/>
    <w:rsid w:val="00406B5A"/>
    <w:rsid w:val="0041429C"/>
    <w:rsid w:val="004A2646"/>
    <w:rsid w:val="004C2246"/>
    <w:rsid w:val="004C224A"/>
    <w:rsid w:val="005716A5"/>
    <w:rsid w:val="0072281E"/>
    <w:rsid w:val="007C410C"/>
    <w:rsid w:val="008F5D50"/>
    <w:rsid w:val="009273AB"/>
    <w:rsid w:val="00981828"/>
    <w:rsid w:val="009865E7"/>
    <w:rsid w:val="00A445D3"/>
    <w:rsid w:val="00B110B1"/>
    <w:rsid w:val="00B84BB1"/>
    <w:rsid w:val="00BD4F7D"/>
    <w:rsid w:val="00C02A4A"/>
    <w:rsid w:val="00C21907"/>
    <w:rsid w:val="00CA2282"/>
    <w:rsid w:val="00CA5CE4"/>
    <w:rsid w:val="00DD1A9E"/>
    <w:rsid w:val="00E9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after="0" w:line="360" w:lineRule="auto"/>
      <w:jc w:val="both"/>
      <w:outlineLvl w:val="1"/>
    </w:pPr>
    <w:rPr>
      <w:rFonts w:eastAsia="Arial Unicode MS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0" w:line="240" w:lineRule="auto"/>
      <w:ind w:left="708"/>
    </w:pPr>
    <w:rPr>
      <w:rFonts w:ascii="Cambria" w:hAnsi="Cambria" w:cs="Cambria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Calibri" w:hAnsi="Calibri" w:cs="Calibri"/>
      <w:lang w:eastAsia="en-U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0" w:line="360" w:lineRule="auto"/>
      <w:ind w:firstLine="540"/>
      <w:jc w:val="both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Calibri" w:hAnsi="Calibri" w:cs="Calibri"/>
      <w:lang w:eastAsia="en-US"/>
    </w:rPr>
  </w:style>
  <w:style w:type="paragraph" w:styleId="Tekstblokowy">
    <w:name w:val="Block Text"/>
    <w:basedOn w:val="Normalny"/>
    <w:uiPriority w:val="99"/>
    <w:pPr>
      <w:spacing w:line="360" w:lineRule="auto"/>
      <w:ind w:left="180" w:right="409" w:firstLine="528"/>
      <w:jc w:val="both"/>
    </w:pPr>
    <w:rPr>
      <w:color w:val="000000"/>
      <w:sz w:val="24"/>
      <w:szCs w:val="24"/>
    </w:rPr>
  </w:style>
  <w:style w:type="character" w:customStyle="1" w:styleId="Znakiprzypiswdolnych">
    <w:name w:val="Znaki przypisów dolnych"/>
    <w:rsid w:val="00B110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after="0" w:line="360" w:lineRule="auto"/>
      <w:jc w:val="both"/>
      <w:outlineLvl w:val="1"/>
    </w:pPr>
    <w:rPr>
      <w:rFonts w:eastAsia="Arial Unicode MS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0" w:line="240" w:lineRule="auto"/>
      <w:ind w:left="708"/>
    </w:pPr>
    <w:rPr>
      <w:rFonts w:ascii="Cambria" w:hAnsi="Cambria" w:cs="Cambria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Calibri" w:hAnsi="Calibri" w:cs="Calibri"/>
      <w:lang w:eastAsia="en-U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0" w:line="360" w:lineRule="auto"/>
      <w:ind w:firstLine="540"/>
      <w:jc w:val="both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Calibri" w:hAnsi="Calibri" w:cs="Calibri"/>
      <w:lang w:eastAsia="en-US"/>
    </w:rPr>
  </w:style>
  <w:style w:type="paragraph" w:styleId="Tekstblokowy">
    <w:name w:val="Block Text"/>
    <w:basedOn w:val="Normalny"/>
    <w:uiPriority w:val="99"/>
    <w:pPr>
      <w:spacing w:line="360" w:lineRule="auto"/>
      <w:ind w:left="180" w:right="409" w:firstLine="528"/>
      <w:jc w:val="both"/>
    </w:pPr>
    <w:rPr>
      <w:color w:val="000000"/>
      <w:sz w:val="24"/>
      <w:szCs w:val="24"/>
    </w:rPr>
  </w:style>
  <w:style w:type="character" w:customStyle="1" w:styleId="Znakiprzypiswdolnych">
    <w:name w:val="Znaki przypisów dolnych"/>
    <w:rsid w:val="00B110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12</cp:revision>
  <cp:lastPrinted>2013-04-22T13:07:00Z</cp:lastPrinted>
  <dcterms:created xsi:type="dcterms:W3CDTF">2013-04-23T12:25:00Z</dcterms:created>
  <dcterms:modified xsi:type="dcterms:W3CDTF">2013-05-13T06:08:00Z</dcterms:modified>
</cp:coreProperties>
</file>